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36" w:rsidRDefault="00802E36" w:rsidP="00802E36">
      <w:pPr>
        <w:rPr>
          <w:lang w:val="en-US"/>
        </w:rPr>
      </w:pPr>
      <w:r>
        <w:rPr>
          <w:lang w:val="en-US"/>
        </w:rPr>
        <w:t xml:space="preserve">The main character in VN’s novel </w:t>
      </w:r>
      <w:proofErr w:type="spellStart"/>
      <w:r>
        <w:rPr>
          <w:i/>
          <w:iCs/>
          <w:lang w:val="en-US"/>
        </w:rPr>
        <w:t>Podvig</w:t>
      </w:r>
      <w:proofErr w:type="spellEnd"/>
      <w:r>
        <w:rPr>
          <w:lang w:val="en-US"/>
        </w:rPr>
        <w:t xml:space="preserve"> (“Glory,” 1932), Martin Edelweiss is hopelessly in love with Sonia </w:t>
      </w:r>
      <w:proofErr w:type="spellStart"/>
      <w:r>
        <w:rPr>
          <w:lang w:val="en-US"/>
        </w:rPr>
        <w:t>Zilanov</w:t>
      </w:r>
      <w:proofErr w:type="spellEnd"/>
      <w:r>
        <w:rPr>
          <w:lang w:val="en-US"/>
        </w:rPr>
        <w:t xml:space="preserve">. She has the same first name as Martin’s mother Sofia </w:t>
      </w:r>
      <w:proofErr w:type="spellStart"/>
      <w:r>
        <w:rPr>
          <w:lang w:val="en-US"/>
        </w:rPr>
        <w:t>Dmitrievna</w:t>
      </w:r>
      <w:proofErr w:type="spellEnd"/>
      <w:r>
        <w:rPr>
          <w:lang w:val="en-US"/>
        </w:rPr>
        <w:t xml:space="preserve">. Like Hamlet’s mother, Sofia </w:t>
      </w:r>
      <w:proofErr w:type="spellStart"/>
      <w:r>
        <w:rPr>
          <w:lang w:val="en-US"/>
        </w:rPr>
        <w:t>Dmitrievna</w:t>
      </w:r>
      <w:proofErr w:type="spellEnd"/>
      <w:r>
        <w:rPr>
          <w:lang w:val="en-US"/>
        </w:rPr>
        <w:t xml:space="preserve"> marries her late husband’s brother (Martin’s Swiss uncle Heinrich Edelweiss). In a letter of Sept. 18, 1911, to his mother Alexander Blok describes Reinhardt’s stage version of </w:t>
      </w:r>
      <w:r>
        <w:rPr>
          <w:i/>
          <w:iCs/>
          <w:lang w:val="en-US"/>
        </w:rPr>
        <w:t>Hamlet</w:t>
      </w:r>
      <w:r>
        <w:rPr>
          <w:lang w:val="en-US"/>
        </w:rPr>
        <w:t xml:space="preserve"> that he saw on the eve in Berlin and says that the actor who played Claudius (Hamlet’s uncle who married Hamlet’s mother after murdering Hamlet’s father) looked exactly like Martin: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r>
        <w:t xml:space="preserve">Вчера было очень хорошее впечатление в «Гамлете». Смотреть Александра Моисеи во второй раз уже значительно хуже, чем в первый (он был Эдипом). Однако он очень талантливый актер. Это — берлинский Качалов, только </w:t>
      </w:r>
      <w:proofErr w:type="gramStart"/>
      <w:r>
        <w:t>помоложе</w:t>
      </w:r>
      <w:proofErr w:type="gramEnd"/>
      <w:r>
        <w:t xml:space="preserve"> и потому — менее развит. Впрочем, нужно иметь много такта, чтобы возбуждать недоумение в роли Гамлета всего два-три раза. Несколько мест у него было очень хороших, особенно одно: Гамлет спрашивает у Горацио, седая ли голова была у призрака? «Нет,</w:t>
      </w:r>
      <w:r>
        <w:rPr>
          <w:lang/>
        </w:rPr>
        <w:t> </w:t>
      </w:r>
      <w:r>
        <w:t>— отвечает Горацио,</w:t>
      </w:r>
      <w:r>
        <w:rPr>
          <w:lang/>
        </w:rPr>
        <w:t> </w:t>
      </w:r>
      <w:r>
        <w:t xml:space="preserve">— </w:t>
      </w:r>
      <w:proofErr w:type="gramStart"/>
      <w:r>
        <w:t>серебристо-черная</w:t>
      </w:r>
      <w:proofErr w:type="gramEnd"/>
      <w:r>
        <w:t>, как при жизни». Тогда Моисеи отворачивается и тихо плачет.</w:t>
      </w:r>
    </w:p>
    <w:p w:rsidR="00802E36" w:rsidRDefault="00802E36" w:rsidP="00802E36">
      <w:r>
        <w:t xml:space="preserve">Офелия была очень милая, акварельная. Великолепный актёр играл короля, такого короля в «Гамлете» я вижу в первый раз. Он был как две капли воды похож на Мартына, и это оказалось очень подходящим. Были хороши и Полоний, и Горацио, и </w:t>
      </w:r>
      <w:proofErr w:type="spellStart"/>
      <w:r>
        <w:t>Розенкранц</w:t>
      </w:r>
      <w:proofErr w:type="spellEnd"/>
      <w:r>
        <w:t xml:space="preserve">, и </w:t>
      </w:r>
      <w:proofErr w:type="spellStart"/>
      <w:r>
        <w:t>Гильденштерн</w:t>
      </w:r>
      <w:proofErr w:type="spellEnd"/>
      <w:r>
        <w:t xml:space="preserve">, и </w:t>
      </w:r>
      <w:proofErr w:type="spellStart"/>
      <w:r>
        <w:t>Фортинбрас</w:t>
      </w:r>
      <w:proofErr w:type="spellEnd"/>
      <w:r>
        <w:t xml:space="preserve"> (!), и королева, и </w:t>
      </w:r>
      <w:proofErr w:type="spellStart"/>
      <w:r>
        <w:t>Лаэрт</w:t>
      </w:r>
      <w:proofErr w:type="spellEnd"/>
      <w:r>
        <w:t xml:space="preserve">, при всей неловкости положения этих последних. Я сидел в первом ряду и особенно почувствовал холод со сцены, когда поднялся занавес и </w:t>
      </w:r>
      <w:proofErr w:type="spellStart"/>
      <w:r>
        <w:t>Марцелл</w:t>
      </w:r>
      <w:proofErr w:type="spellEnd"/>
      <w:r>
        <w:t xml:space="preserve"> стал греться у костра в серой темноте зимней ночи на фоне тёмного неба. Горацио пришел и сказал, что он только «</w:t>
      </w:r>
      <w:proofErr w:type="spellStart"/>
      <w:r>
        <w:rPr>
          <w:lang/>
        </w:rPr>
        <w:t>Ein</w:t>
      </w:r>
      <w:proofErr w:type="spellEnd"/>
      <w:r w:rsidRPr="00802E36">
        <w:t xml:space="preserve"> </w:t>
      </w:r>
      <w:r>
        <w:rPr>
          <w:lang/>
        </w:rPr>
        <w:t>St</w:t>
      </w:r>
      <w:proofErr w:type="spellStart"/>
      <w:r>
        <w:t>ü</w:t>
      </w:r>
      <w:proofErr w:type="spellEnd"/>
      <w:r>
        <w:rPr>
          <w:lang/>
        </w:rPr>
        <w:t>ck</w:t>
      </w:r>
      <w:r w:rsidRPr="00802E36">
        <w:t xml:space="preserve"> </w:t>
      </w:r>
      <w:r>
        <w:rPr>
          <w:lang/>
        </w:rPr>
        <w:t>Horatio</w:t>
      </w:r>
      <w:r>
        <w:t>», а Гамлет пришел в тёплой шубе — все это очень хорошо.</w:t>
      </w:r>
      <w:r>
        <w:br/>
      </w:r>
      <w:proofErr w:type="gramStart"/>
      <w:r>
        <w:t>Ужасно много разговаривает Гамлет, вчера это мне было не совсем приятно, хотя это естественный процесс творчества и английского и нашего Шекспира: все благородство молчания и аристократизм его они переселяют в женщин — и Офелия и Софья молчаливы; оттого приходится болтать принцам — Гамлету и Чацкому, как страдательным лицам; но я предпочёл бы, чтобы и они были несколько «воздержаннее на язык».</w:t>
      </w:r>
      <w:proofErr w:type="gramEnd"/>
      <w:r>
        <w:t xml:space="preserve"> Оба ужасно либеральничают и этим угождают публике, которая того не стоит.</w:t>
      </w:r>
    </w:p>
    <w:p w:rsidR="00802E36" w:rsidRDefault="00802E36" w:rsidP="00802E36"/>
    <w:p w:rsidR="00802E36" w:rsidRDefault="00802E36" w:rsidP="00802E36">
      <w:pPr>
        <w:rPr>
          <w:lang w:val="en-US"/>
        </w:rPr>
      </w:pPr>
      <w:r>
        <w:rPr>
          <w:lang w:val="en-US"/>
        </w:rPr>
        <w:t xml:space="preserve">In her memoir essay </w:t>
      </w:r>
      <w:proofErr w:type="spellStart"/>
      <w:r>
        <w:rPr>
          <w:i/>
          <w:iCs/>
          <w:lang w:val="en-US"/>
        </w:rPr>
        <w:t>Aleksandr</w:t>
      </w:r>
      <w:proofErr w:type="spellEnd"/>
      <w:r>
        <w:rPr>
          <w:i/>
          <w:iCs/>
          <w:lang w:val="en-US"/>
        </w:rPr>
        <w:t xml:space="preserve"> Blok. </w:t>
      </w:r>
      <w:proofErr w:type="spellStart"/>
      <w:proofErr w:type="gramStart"/>
      <w:r>
        <w:rPr>
          <w:i/>
          <w:iCs/>
          <w:lang w:val="en-US"/>
        </w:rPr>
        <w:t>Biograficheskiy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ocherk</w:t>
      </w:r>
      <w:proofErr w:type="spellEnd"/>
      <w:r>
        <w:rPr>
          <w:lang w:val="en-US"/>
        </w:rPr>
        <w:t xml:space="preserve"> (“Alexander Blok.</w:t>
      </w:r>
      <w:proofErr w:type="gramEnd"/>
      <w:r>
        <w:rPr>
          <w:lang w:val="en-US"/>
        </w:rPr>
        <w:t xml:space="preserve"> A Biographical Sketch,” 1922) Maria </w:t>
      </w:r>
      <w:proofErr w:type="spellStart"/>
      <w:r>
        <w:rPr>
          <w:lang w:val="en-US"/>
        </w:rPr>
        <w:t>Beketov</w:t>
      </w:r>
      <w:proofErr w:type="spellEnd"/>
      <w:r>
        <w:rPr>
          <w:lang w:val="en-US"/>
        </w:rPr>
        <w:t xml:space="preserve"> (the poet’s aunt) explains that Martin was a workman at </w:t>
      </w:r>
      <w:proofErr w:type="spellStart"/>
      <w:r>
        <w:rPr>
          <w:lang w:val="en-US"/>
        </w:rPr>
        <w:t>Shakhmatovo</w:t>
      </w:r>
      <w:proofErr w:type="spellEnd"/>
      <w:r>
        <w:rPr>
          <w:lang w:val="en-US"/>
        </w:rPr>
        <w:t xml:space="preserve"> (Blok’s family estate in the Province of Moscow), </w:t>
      </w:r>
      <w:proofErr w:type="spellStart"/>
      <w:r>
        <w:rPr>
          <w:i/>
          <w:iCs/>
          <w:lang w:val="en-US"/>
        </w:rPr>
        <w:t>latysh</w:t>
      </w:r>
      <w:proofErr w:type="spellEnd"/>
      <w:r>
        <w:rPr>
          <w:lang w:val="en-US"/>
        </w:rPr>
        <w:t xml:space="preserve"> (a </w:t>
      </w:r>
      <w:proofErr w:type="spellStart"/>
      <w:r>
        <w:rPr>
          <w:lang w:val="en-US"/>
        </w:rPr>
        <w:t>Lett</w:t>
      </w:r>
      <w:proofErr w:type="spellEnd"/>
      <w:r>
        <w:rPr>
          <w:lang w:val="en-US"/>
        </w:rPr>
        <w:t xml:space="preserve">). Alexander Blok was a grandson of Professor </w:t>
      </w:r>
      <w:proofErr w:type="spellStart"/>
      <w:r>
        <w:rPr>
          <w:lang w:val="en-US"/>
        </w:rPr>
        <w:t>Beketov</w:t>
      </w:r>
      <w:proofErr w:type="spellEnd"/>
      <w:r>
        <w:rPr>
          <w:lang w:val="en-US"/>
        </w:rPr>
        <w:t xml:space="preserve"> (1825-1902), the celebrated botanist, Rector of the St. Petersburg University. Edelweiss is a flower (Sonia calls Martin </w:t>
      </w:r>
      <w:proofErr w:type="spellStart"/>
      <w:r>
        <w:rPr>
          <w:i/>
          <w:iCs/>
          <w:lang w:val="en-US"/>
        </w:rPr>
        <w:t>tsvetok</w:t>
      </w:r>
      <w:proofErr w:type="spellEnd"/>
      <w:r>
        <w:rPr>
          <w:lang w:val="en-US"/>
        </w:rPr>
        <w:t>, “flower”). At the end of his letter to his mother Blok mentions his Aunt and Franz (Blok’s step-father):</w:t>
      </w:r>
    </w:p>
    <w:p w:rsidR="00802E36" w:rsidRDefault="00802E36" w:rsidP="00802E36">
      <w:pPr>
        <w:rPr>
          <w:lang w:val="en-US"/>
        </w:rPr>
      </w:pPr>
    </w:p>
    <w:p w:rsidR="00802E36" w:rsidRPr="00802E36" w:rsidRDefault="00802E36" w:rsidP="00802E36">
      <w:r>
        <w:t>Целую тетю и Франца и хочу их видеть</w:t>
      </w:r>
      <w:r w:rsidRPr="00802E36">
        <w:t>.</w:t>
      </w:r>
    </w:p>
    <w:p w:rsidR="00802E36" w:rsidRDefault="00802E36" w:rsidP="00802E36">
      <w:pPr>
        <w:rPr>
          <w:lang w:val="en-US"/>
        </w:rPr>
      </w:pPr>
      <w:r>
        <w:rPr>
          <w:lang w:val="en-US"/>
        </w:rPr>
        <w:t>I kiss the Aunt and Franz and want to see them.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pPr>
        <w:rPr>
          <w:lang w:val="en-US"/>
        </w:rPr>
      </w:pPr>
      <w:r>
        <w:rPr>
          <w:lang w:val="en-US"/>
        </w:rPr>
        <w:t xml:space="preserve">In Pushkin’s unfinished </w:t>
      </w:r>
      <w:proofErr w:type="spellStart"/>
      <w:r>
        <w:rPr>
          <w:i/>
          <w:iCs/>
          <w:lang w:val="en-US"/>
        </w:rPr>
        <w:t>Stseny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iz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rytsarskikh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vremyon</w:t>
      </w:r>
      <w:proofErr w:type="spellEnd"/>
      <w:r>
        <w:rPr>
          <w:lang w:val="en-US"/>
        </w:rPr>
        <w:t xml:space="preserve"> (“Scenes from the Days of Chivalry,” 1830) Martin is Franz’s father.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pPr>
        <w:rPr>
          <w:lang w:val="en-US"/>
        </w:rPr>
      </w:pPr>
      <w:r>
        <w:rPr>
          <w:lang w:val="en-US"/>
        </w:rPr>
        <w:t xml:space="preserve">In a letter to his mother Blok compares Hamlet to </w:t>
      </w:r>
      <w:proofErr w:type="spellStart"/>
      <w:r>
        <w:rPr>
          <w:lang w:val="en-US"/>
        </w:rPr>
        <w:t>Chatski</w:t>
      </w:r>
      <w:proofErr w:type="spellEnd"/>
      <w:r>
        <w:rPr>
          <w:lang w:val="en-US"/>
        </w:rPr>
        <w:t xml:space="preserve"> (the main character in </w:t>
      </w:r>
      <w:proofErr w:type="spellStart"/>
      <w:r>
        <w:rPr>
          <w:lang w:val="en-US"/>
        </w:rPr>
        <w:t>Griboedov’s</w:t>
      </w:r>
      <w:proofErr w:type="spellEnd"/>
      <w:r>
        <w:rPr>
          <w:lang w:val="en-US"/>
        </w:rPr>
        <w:t xml:space="preserve"> play in verse </w:t>
      </w:r>
      <w:r>
        <w:rPr>
          <w:i/>
          <w:iCs/>
          <w:lang w:val="en-US"/>
        </w:rPr>
        <w:t xml:space="preserve">Gore </w:t>
      </w:r>
      <w:proofErr w:type="spellStart"/>
      <w:proofErr w:type="gramStart"/>
      <w:r>
        <w:rPr>
          <w:i/>
          <w:iCs/>
          <w:lang w:val="en-US"/>
        </w:rPr>
        <w:t>ot</w:t>
      </w:r>
      <w:proofErr w:type="spellEnd"/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uma</w:t>
      </w:r>
      <w:proofErr w:type="spellEnd"/>
      <w:r>
        <w:rPr>
          <w:lang w:val="en-US"/>
        </w:rPr>
        <w:t xml:space="preserve">, “Woe from Wit,” 1824) and Ophelia to Sofia (the girl with whom </w:t>
      </w:r>
      <w:proofErr w:type="spellStart"/>
      <w:r>
        <w:rPr>
          <w:lang w:val="en-US"/>
        </w:rPr>
        <w:t>Chatski</w:t>
      </w:r>
      <w:proofErr w:type="spellEnd"/>
      <w:r>
        <w:rPr>
          <w:lang w:val="en-US"/>
        </w:rPr>
        <w:t xml:space="preserve"> is in love). The name of Blok’s family estate comes from </w:t>
      </w:r>
      <w:proofErr w:type="spellStart"/>
      <w:r>
        <w:rPr>
          <w:i/>
          <w:iCs/>
          <w:lang w:val="en-US"/>
        </w:rPr>
        <w:t>shakhmaty</w:t>
      </w:r>
      <w:proofErr w:type="spellEnd"/>
      <w:r>
        <w:rPr>
          <w:lang w:val="en-US"/>
        </w:rPr>
        <w:t xml:space="preserve"> (chess). In a letter of the first half of January – not later than Feb. 14, 1825, to </w:t>
      </w:r>
      <w:proofErr w:type="spellStart"/>
      <w:r>
        <w:rPr>
          <w:lang w:val="en-US"/>
        </w:rPr>
        <w:t>Katenin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Griboedov</w:t>
      </w:r>
      <w:proofErr w:type="spellEnd"/>
      <w:r>
        <w:rPr>
          <w:lang w:val="en-US"/>
        </w:rPr>
        <w:t xml:space="preserve"> calls Sofia </w:t>
      </w:r>
      <w:proofErr w:type="spellStart"/>
      <w:r>
        <w:rPr>
          <w:i/>
          <w:iCs/>
          <w:lang w:val="en-US"/>
        </w:rPr>
        <w:t>ferz</w:t>
      </w:r>
      <w:proofErr w:type="spellEnd"/>
      <w:r>
        <w:rPr>
          <w:i/>
          <w:iCs/>
          <w:lang w:val="en-US"/>
        </w:rPr>
        <w:t>’</w:t>
      </w:r>
      <w:r>
        <w:rPr>
          <w:lang w:val="en-US"/>
        </w:rPr>
        <w:t xml:space="preserve"> (chess queen):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r>
        <w:t xml:space="preserve">Кто-то со злости выдумал </w:t>
      </w:r>
      <w:proofErr w:type="gramStart"/>
      <w:r>
        <w:t>об</w:t>
      </w:r>
      <w:proofErr w:type="gramEnd"/>
      <w:r>
        <w:t xml:space="preserve"> нём, что он сумасшедший, никто не поверил, и все повторяют, голос общего недоброхотства и до него доходит, притом и нелюбовь к нему той девушки, для которой единственно он явился в Москву, ему совершенно объясняется, он ей и всем на</w:t>
      </w:r>
      <w:r>
        <w:softHyphen/>
        <w:t xml:space="preserve">плевал в глаза и был таков. Ферзь тоже </w:t>
      </w:r>
      <w:proofErr w:type="gramStart"/>
      <w:r>
        <w:t>разочарована</w:t>
      </w:r>
      <w:proofErr w:type="gramEnd"/>
      <w:r>
        <w:t xml:space="preserve"> насчёт своего сахара </w:t>
      </w:r>
      <w:proofErr w:type="spellStart"/>
      <w:r>
        <w:t>медовича</w:t>
      </w:r>
      <w:proofErr w:type="spellEnd"/>
      <w:r>
        <w:t>.</w:t>
      </w:r>
    </w:p>
    <w:p w:rsidR="00802E36" w:rsidRDefault="00802E36" w:rsidP="00802E36"/>
    <w:p w:rsidR="00802E36" w:rsidRDefault="00802E36" w:rsidP="00802E36">
      <w:pPr>
        <w:rPr>
          <w:lang w:val="en-US"/>
        </w:rPr>
      </w:pPr>
      <w:r>
        <w:rPr>
          <w:lang w:val="en-US"/>
        </w:rPr>
        <w:t>In</w:t>
      </w:r>
      <w:r w:rsidRPr="00802E36">
        <w:t xml:space="preserve"> </w:t>
      </w:r>
      <w:r>
        <w:rPr>
          <w:lang w:val="en-US"/>
        </w:rPr>
        <w:t>his</w:t>
      </w:r>
      <w:r w:rsidRPr="00802E36">
        <w:t xml:space="preserve"> </w:t>
      </w:r>
      <w:r>
        <w:rPr>
          <w:lang w:val="en-US"/>
        </w:rPr>
        <w:t>poem</w:t>
      </w:r>
      <w:r w:rsidRPr="00802E36">
        <w:t xml:space="preserve"> </w:t>
      </w:r>
      <w:proofErr w:type="spellStart"/>
      <w:proofErr w:type="gramStart"/>
      <w:r>
        <w:rPr>
          <w:i/>
          <w:iCs/>
          <w:lang w:val="en-US"/>
        </w:rPr>
        <w:t>Ya</w:t>
      </w:r>
      <w:proofErr w:type="spellEnd"/>
      <w:proofErr w:type="gramEnd"/>
      <w:r w:rsidRPr="00802E36">
        <w:rPr>
          <w:i/>
          <w:iCs/>
        </w:rPr>
        <w:t xml:space="preserve"> – </w:t>
      </w:r>
      <w:proofErr w:type="spellStart"/>
      <w:r>
        <w:rPr>
          <w:i/>
          <w:iCs/>
          <w:lang w:val="en-US"/>
        </w:rPr>
        <w:t>Gamlet</w:t>
      </w:r>
      <w:proofErr w:type="spellEnd"/>
      <w:r w:rsidRPr="00802E36">
        <w:rPr>
          <w:i/>
          <w:iCs/>
        </w:rPr>
        <w:t xml:space="preserve">. </w:t>
      </w:r>
      <w:proofErr w:type="spellStart"/>
      <w:r>
        <w:rPr>
          <w:i/>
          <w:iCs/>
          <w:lang w:val="en-US"/>
        </w:rPr>
        <w:t>Kholodeet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krov</w:t>
      </w:r>
      <w:proofErr w:type="spellEnd"/>
      <w:r>
        <w:rPr>
          <w:i/>
          <w:iCs/>
          <w:lang w:val="en-US"/>
        </w:rPr>
        <w:t>’</w:t>
      </w:r>
      <w:r>
        <w:rPr>
          <w:lang w:val="en-US"/>
        </w:rPr>
        <w:t xml:space="preserve"> (“I am Hamlet. Freezes blood…” 1914) Blok compares himself to Hamlet and his wife </w:t>
      </w:r>
      <w:proofErr w:type="spellStart"/>
      <w:r>
        <w:rPr>
          <w:lang w:val="en-US"/>
        </w:rPr>
        <w:t>Lyubov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Dmitrievna</w:t>
      </w:r>
      <w:proofErr w:type="spellEnd"/>
      <w:r>
        <w:rPr>
          <w:lang w:val="en-US"/>
        </w:rPr>
        <w:t>, to Ophelia: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r>
        <w:lastRenderedPageBreak/>
        <w:t xml:space="preserve">Я — Гамлет. Холодеет кровь, </w:t>
      </w:r>
    </w:p>
    <w:p w:rsidR="00802E36" w:rsidRDefault="00802E36" w:rsidP="00802E36">
      <w:r>
        <w:t xml:space="preserve">Когда плетёт коварство сети, </w:t>
      </w:r>
    </w:p>
    <w:p w:rsidR="00802E36" w:rsidRDefault="00802E36" w:rsidP="00802E36">
      <w:r>
        <w:t xml:space="preserve">И в сердце — первая любовь </w:t>
      </w:r>
    </w:p>
    <w:p w:rsidR="00802E36" w:rsidRDefault="00802E36" w:rsidP="00802E36">
      <w:proofErr w:type="gramStart"/>
      <w:r>
        <w:t>Жива</w:t>
      </w:r>
      <w:proofErr w:type="gramEnd"/>
      <w:r>
        <w:t xml:space="preserve"> — к единственной на свете.</w:t>
      </w:r>
    </w:p>
    <w:p w:rsidR="00802E36" w:rsidRDefault="00802E36" w:rsidP="00802E36"/>
    <w:p w:rsidR="00802E36" w:rsidRDefault="00802E36" w:rsidP="00802E36">
      <w:r>
        <w:t xml:space="preserve">Тебя, Офелию мою, </w:t>
      </w:r>
    </w:p>
    <w:p w:rsidR="00802E36" w:rsidRDefault="00802E36" w:rsidP="00802E36">
      <w:r>
        <w:t xml:space="preserve">Увёл далёко жизни холод, </w:t>
      </w:r>
    </w:p>
    <w:p w:rsidR="00802E36" w:rsidRDefault="00802E36" w:rsidP="00802E36">
      <w:r>
        <w:t xml:space="preserve">И гибну, принц, в родном краю </w:t>
      </w:r>
    </w:p>
    <w:p w:rsidR="00802E36" w:rsidRDefault="00802E36" w:rsidP="00802E36">
      <w:pPr>
        <w:rPr>
          <w:lang w:val="en-US"/>
        </w:rPr>
      </w:pPr>
      <w:r>
        <w:t xml:space="preserve">Клинком отравленным </w:t>
      </w:r>
      <w:proofErr w:type="gramStart"/>
      <w:r>
        <w:t>заколот</w:t>
      </w:r>
      <w:proofErr w:type="gramEnd"/>
      <w:r>
        <w:t>.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pPr>
        <w:rPr>
          <w:lang w:val="en-US"/>
        </w:rPr>
      </w:pPr>
      <w:r>
        <w:rPr>
          <w:lang w:val="en-US"/>
        </w:rPr>
        <w:t>I am Hamlet. Freezes blood,</w:t>
      </w:r>
      <w:r>
        <w:rPr>
          <w:lang w:val="en-US"/>
        </w:rPr>
        <w:br/>
        <w:t>When the perfidy waves laces,</w:t>
      </w:r>
      <w:r>
        <w:rPr>
          <w:lang w:val="en-US"/>
        </w:rPr>
        <w:br/>
        <w:t>While love is first - and lives in heart</w:t>
      </w:r>
      <w:r>
        <w:rPr>
          <w:lang w:val="en-US"/>
        </w:rPr>
        <w:br/>
        <w:t>For her - the one in times and spaces.</w:t>
      </w:r>
      <w:r>
        <w:rPr>
          <w:lang w:val="en-US"/>
        </w:rPr>
        <w:br/>
      </w:r>
      <w:r>
        <w:rPr>
          <w:lang w:val="en-US"/>
        </w:rPr>
        <w:br/>
        <w:t>Ophelia, my dear friend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>You got away by cold fierce,</w:t>
      </w:r>
      <w:r>
        <w:rPr>
          <w:lang w:val="en-US"/>
        </w:rPr>
        <w:br/>
        <w:t>And, Prince, I'm dying in my native land,</w:t>
      </w:r>
      <w:r>
        <w:rPr>
          <w:lang w:val="en-US"/>
        </w:rPr>
        <w:br/>
        <w:t>With poisoned swords in fighting pierced.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pPr>
        <w:rPr>
          <w:lang w:val="en-US"/>
        </w:rPr>
      </w:pPr>
      <w:r>
        <w:rPr>
          <w:lang w:val="en-US"/>
        </w:rPr>
        <w:t xml:space="preserve">At the end of </w:t>
      </w:r>
      <w:r>
        <w:rPr>
          <w:i/>
          <w:iCs/>
          <w:lang w:val="en-US"/>
        </w:rPr>
        <w:t>Glory</w:t>
      </w:r>
      <w:r>
        <w:rPr>
          <w:lang w:val="en-US"/>
        </w:rPr>
        <w:t xml:space="preserve"> Martin leaves Berlin (just as deeply offended </w:t>
      </w:r>
      <w:proofErr w:type="spellStart"/>
      <w:r>
        <w:rPr>
          <w:lang w:val="en-US"/>
        </w:rPr>
        <w:t>Chatski</w:t>
      </w:r>
      <w:proofErr w:type="spellEnd"/>
      <w:r>
        <w:rPr>
          <w:lang w:val="en-US"/>
        </w:rPr>
        <w:t xml:space="preserve"> leaves Moscow at the end of “Woe from Wit”) and, like Hamlet, dies in his native land (after crossing the Soviet-Latvian border). 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pPr>
        <w:rPr>
          <w:lang w:val="en-US"/>
        </w:rPr>
      </w:pPr>
      <w:r>
        <w:rPr>
          <w:lang w:val="en-US"/>
        </w:rPr>
        <w:t xml:space="preserve">The maiden name of Martin’s grandmother was </w:t>
      </w:r>
      <w:proofErr w:type="spellStart"/>
      <w:r>
        <w:rPr>
          <w:lang w:val="en-US"/>
        </w:rPr>
        <w:t>Indrikov</w:t>
      </w:r>
      <w:proofErr w:type="spellEnd"/>
      <w:r>
        <w:rPr>
          <w:lang w:val="en-US"/>
        </w:rPr>
        <w:t>:</w:t>
      </w:r>
    </w:p>
    <w:p w:rsidR="00802E36" w:rsidRDefault="00802E36" w:rsidP="00802E36">
      <w:pPr>
        <w:rPr>
          <w:lang w:val="en-US"/>
        </w:rPr>
      </w:pPr>
    </w:p>
    <w:p w:rsidR="00802E36" w:rsidRPr="00802E36" w:rsidRDefault="00802E36" w:rsidP="00802E36">
      <w:pPr>
        <w:rPr>
          <w:lang w:val="en-US"/>
        </w:rPr>
      </w:pPr>
      <w:r>
        <w:t xml:space="preserve">Эдельвейс, дед Мартына, был, как это ни смешно, швейцарец, - рослый швейцарец с пушистыми усами, воспитывавший в шестидесятых годах детей петербургского помещика </w:t>
      </w:r>
      <w:proofErr w:type="spellStart"/>
      <w:r>
        <w:t>Индрикова</w:t>
      </w:r>
      <w:proofErr w:type="spellEnd"/>
      <w:r>
        <w:t xml:space="preserve"> и женившийся на младшей его дочери. Мартын </w:t>
      </w:r>
      <w:proofErr w:type="gramStart"/>
      <w:r>
        <w:t>сперва</w:t>
      </w:r>
      <w:proofErr w:type="gramEnd"/>
      <w:r>
        <w:t xml:space="preserve"> полагал, что именно в честь деда назван бархатно-белый альпийский цветок, баловень гербариев. Вовсе</w:t>
      </w:r>
      <w:r w:rsidRPr="00802E36">
        <w:rPr>
          <w:lang w:val="en-US"/>
        </w:rPr>
        <w:t xml:space="preserve"> </w:t>
      </w:r>
      <w:r>
        <w:t>отказаться</w:t>
      </w:r>
      <w:r w:rsidRPr="00802E36">
        <w:rPr>
          <w:lang w:val="en-US"/>
        </w:rPr>
        <w:t xml:space="preserve"> </w:t>
      </w:r>
      <w:r>
        <w:t>от</w:t>
      </w:r>
      <w:r w:rsidRPr="00802E36">
        <w:rPr>
          <w:lang w:val="en-US"/>
        </w:rPr>
        <w:t xml:space="preserve"> </w:t>
      </w:r>
      <w:r>
        <w:t>этого</w:t>
      </w:r>
      <w:r w:rsidRPr="00802E36">
        <w:rPr>
          <w:lang w:val="en-US"/>
        </w:rPr>
        <w:t xml:space="preserve"> </w:t>
      </w:r>
      <w:r>
        <w:t>он</w:t>
      </w:r>
      <w:r w:rsidRPr="00802E36">
        <w:rPr>
          <w:lang w:val="en-US"/>
        </w:rPr>
        <w:t xml:space="preserve"> </w:t>
      </w:r>
      <w:r>
        <w:t>и</w:t>
      </w:r>
      <w:r w:rsidRPr="00802E36">
        <w:rPr>
          <w:lang w:val="en-US"/>
        </w:rPr>
        <w:t xml:space="preserve"> </w:t>
      </w:r>
      <w:r>
        <w:t>позже</w:t>
      </w:r>
      <w:r w:rsidRPr="00802E36">
        <w:rPr>
          <w:lang w:val="en-US"/>
        </w:rPr>
        <w:t xml:space="preserve"> </w:t>
      </w:r>
      <w:r>
        <w:t>не</w:t>
      </w:r>
      <w:r w:rsidRPr="00802E36">
        <w:rPr>
          <w:lang w:val="en-US"/>
        </w:rPr>
        <w:t xml:space="preserve"> </w:t>
      </w:r>
      <w:r>
        <w:t>мог</w:t>
      </w:r>
      <w:r w:rsidRPr="00802E36">
        <w:rPr>
          <w:lang w:val="en-US"/>
        </w:rPr>
        <w:t>.</w:t>
      </w:r>
    </w:p>
    <w:p w:rsidR="00802E36" w:rsidRDefault="00802E36" w:rsidP="00802E36">
      <w:pPr>
        <w:rPr>
          <w:lang w:val="en-US"/>
        </w:rPr>
      </w:pPr>
      <w:r>
        <w:rPr>
          <w:lang w:val="en-US"/>
        </w:rPr>
        <w:br/>
        <w:t xml:space="preserve">Funny as it may seem, Martin’s grandfather Edelweiss was a Swiss—a robust Swiss with a fluffy mustache, who in the 1860’s had been tutor to the children of a St. Petersburg landowner named </w:t>
      </w:r>
      <w:proofErr w:type="spellStart"/>
      <w:r>
        <w:rPr>
          <w:lang w:val="en-US"/>
        </w:rPr>
        <w:t>Indrikov</w:t>
      </w:r>
      <w:proofErr w:type="spellEnd"/>
      <w:r>
        <w:rPr>
          <w:lang w:val="en-US"/>
        </w:rPr>
        <w:t xml:space="preserve">, and had married his youngest daughter. Martin assumed at first that the velvety white Alpine </w:t>
      </w:r>
      <w:proofErr w:type="gramStart"/>
      <w:r>
        <w:rPr>
          <w:lang w:val="en-US"/>
        </w:rPr>
        <w:t>flower, that pet of herbariums,</w:t>
      </w:r>
      <w:proofErr w:type="gramEnd"/>
      <w:r>
        <w:rPr>
          <w:lang w:val="en-US"/>
        </w:rPr>
        <w:t xml:space="preserve"> had been named in honor of his grandfather. Even later he could not fully relinquish this notion. (</w:t>
      </w:r>
      <w:proofErr w:type="gramStart"/>
      <w:r>
        <w:rPr>
          <w:lang w:val="en-US"/>
        </w:rPr>
        <w:t>chapter</w:t>
      </w:r>
      <w:proofErr w:type="gramEnd"/>
      <w:r>
        <w:rPr>
          <w:lang w:val="en-US"/>
        </w:rPr>
        <w:t xml:space="preserve"> 1)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pPr>
        <w:rPr>
          <w:lang w:val="en-US"/>
        </w:rPr>
      </w:pPr>
      <w:r>
        <w:rPr>
          <w:lang w:val="en-US"/>
        </w:rPr>
        <w:t xml:space="preserve">In his essay </w:t>
      </w:r>
      <w:proofErr w:type="spellStart"/>
      <w:r>
        <w:rPr>
          <w:i/>
          <w:iCs/>
          <w:lang w:val="en-US"/>
        </w:rPr>
        <w:t>Poeziya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zagovorov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zaklinaniy</w:t>
      </w:r>
      <w:proofErr w:type="spellEnd"/>
      <w:r>
        <w:rPr>
          <w:lang w:val="en-US"/>
        </w:rPr>
        <w:t xml:space="preserve"> (“The Poetry of Spells and Incantations,” 1906) Blok mentions </w:t>
      </w:r>
      <w:proofErr w:type="spellStart"/>
      <w:r>
        <w:rPr>
          <w:i/>
          <w:iCs/>
          <w:lang w:val="en-US"/>
        </w:rPr>
        <w:t>Indrik-zver</w:t>
      </w:r>
      <w:proofErr w:type="spellEnd"/>
      <w:r>
        <w:rPr>
          <w:i/>
          <w:iCs/>
          <w:lang w:val="en-US"/>
        </w:rPr>
        <w:t>’</w:t>
      </w:r>
      <w:r>
        <w:rPr>
          <w:lang w:val="en-US"/>
        </w:rPr>
        <w:t xml:space="preserve"> (the Unicorn):</w:t>
      </w:r>
    </w:p>
    <w:p w:rsidR="00802E36" w:rsidRDefault="00802E36" w:rsidP="00802E36">
      <w:pPr>
        <w:rPr>
          <w:lang w:val="en-US"/>
        </w:rPr>
      </w:pPr>
    </w:p>
    <w:p w:rsidR="00802E36" w:rsidRDefault="00802E36" w:rsidP="00802E36">
      <w:r>
        <w:t xml:space="preserve">Где-то обитают огромные </w:t>
      </w:r>
      <w:proofErr w:type="spellStart"/>
      <w:r>
        <w:t>Индрик-зверь</w:t>
      </w:r>
      <w:proofErr w:type="spellEnd"/>
      <w:r>
        <w:t xml:space="preserve"> и </w:t>
      </w:r>
      <w:proofErr w:type="spellStart"/>
      <w:r>
        <w:t>Стратим-птица</w:t>
      </w:r>
      <w:proofErr w:type="spellEnd"/>
      <w:r>
        <w:t>.</w:t>
      </w:r>
    </w:p>
    <w:p w:rsidR="00802E36" w:rsidRDefault="00802E36" w:rsidP="00802E36"/>
    <w:p w:rsidR="00DB4217" w:rsidRPr="00802E36" w:rsidRDefault="00802E36">
      <w:r>
        <w:rPr>
          <w:lang w:val="en-US"/>
        </w:rPr>
        <w:t>Alexey Sklyarenko</w:t>
      </w:r>
    </w:p>
    <w:sectPr w:rsidR="00DB4217" w:rsidRPr="00802E36" w:rsidSect="00DB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02E36"/>
    <w:rsid w:val="00802E36"/>
    <w:rsid w:val="00D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6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2018-04-28T21:52:00Z</dcterms:created>
  <dcterms:modified xsi:type="dcterms:W3CDTF">2018-04-28T21:53:00Z</dcterms:modified>
</cp:coreProperties>
</file>