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B9" w:rsidRDefault="009415B9" w:rsidP="009415B9">
      <w:pPr>
        <w:rPr>
          <w:lang w:val="en-US"/>
        </w:rPr>
      </w:pPr>
      <w:r>
        <w:rPr>
          <w:lang w:val="en-US"/>
        </w:rPr>
        <w:t xml:space="preserve">In VN’s novel </w:t>
      </w:r>
      <w:r>
        <w:rPr>
          <w:i/>
          <w:iCs/>
          <w:lang w:val="en-US"/>
        </w:rPr>
        <w:t>Look at the Harlequins!</w:t>
      </w:r>
      <w:r>
        <w:rPr>
          <w:lang w:val="en-US"/>
        </w:rPr>
        <w:t xml:space="preserve"> (1974) </w:t>
      </w:r>
      <w:proofErr w:type="spellStart"/>
      <w:r>
        <w:rPr>
          <w:lang w:val="en-US"/>
        </w:rPr>
        <w:t>Vadim</w:t>
      </w:r>
      <w:proofErr w:type="spellEnd"/>
      <w:r>
        <w:rPr>
          <w:lang w:val="en-US"/>
        </w:rPr>
        <w:t xml:space="preserve"> </w:t>
      </w:r>
      <w:proofErr w:type="spellStart"/>
      <w:r>
        <w:rPr>
          <w:lang w:val="en-US"/>
        </w:rPr>
        <w:t>Vadimovich</w:t>
      </w:r>
      <w:proofErr w:type="spellEnd"/>
      <w:r>
        <w:rPr>
          <w:lang w:val="en-US"/>
        </w:rPr>
        <w:t xml:space="preserve"> (the narrator and main character) mentions his extraordinary grand-aunt, Baroness </w:t>
      </w:r>
      <w:proofErr w:type="spellStart"/>
      <w:r>
        <w:rPr>
          <w:lang w:val="en-US"/>
        </w:rPr>
        <w:t>Bredow</w:t>
      </w:r>
      <w:proofErr w:type="spellEnd"/>
      <w:r>
        <w:rPr>
          <w:lang w:val="en-US"/>
        </w:rPr>
        <w:t>, born Tolstoy, who summoned him to look at the harlequins:</w:t>
      </w:r>
    </w:p>
    <w:p w:rsidR="009415B9" w:rsidRDefault="009415B9" w:rsidP="009415B9">
      <w:pPr>
        <w:rPr>
          <w:lang w:val="en-US"/>
        </w:rPr>
      </w:pPr>
    </w:p>
    <w:p w:rsidR="009415B9" w:rsidRDefault="009415B9" w:rsidP="009415B9">
      <w:pPr>
        <w:rPr>
          <w:lang w:val="en-US"/>
        </w:rPr>
      </w:pPr>
      <w:r>
        <w:rPr>
          <w:lang w:val="en-US"/>
        </w:rPr>
        <w:t xml:space="preserve">I saw my parents infrequently. They divorced and remarried and </w:t>
      </w:r>
      <w:proofErr w:type="spellStart"/>
      <w:r>
        <w:rPr>
          <w:lang w:val="en-US"/>
        </w:rPr>
        <w:t>redivorced</w:t>
      </w:r>
      <w:proofErr w:type="spellEnd"/>
      <w:r>
        <w:rPr>
          <w:lang w:val="en-US"/>
        </w:rPr>
        <w:t xml:space="preserve"> at such a rapid rate that had the custodians of my fortune been less alert, I might have been auctioned out finally to a pair of strangers of Swedish or Scottish descent, with </w:t>
      </w:r>
      <w:proofErr w:type="spellStart"/>
      <w:r>
        <w:rPr>
          <w:lang w:val="en-US"/>
        </w:rPr>
        <w:t>sad</w:t>
      </w:r>
      <w:proofErr w:type="spellEnd"/>
      <w:r>
        <w:rPr>
          <w:lang w:val="en-US"/>
        </w:rPr>
        <w:t xml:space="preserve"> bags under hungry eyes. An extraordinary grand-aunt, Baroness </w:t>
      </w:r>
      <w:proofErr w:type="spellStart"/>
      <w:r>
        <w:rPr>
          <w:lang w:val="en-US"/>
        </w:rPr>
        <w:t>Bredow</w:t>
      </w:r>
      <w:proofErr w:type="spellEnd"/>
      <w:r>
        <w:rPr>
          <w:lang w:val="en-US"/>
        </w:rPr>
        <w:t>, born Tolstoy, amply replaced closer blood. As a child of seven or eight, already harboring the secrets of a confirmed madman, I seemed even to her (who also was far from normal) unduly sulky and indolent; actually, of course, I kept daydreaming in a most outrageous fashion.              </w:t>
      </w:r>
    </w:p>
    <w:p w:rsidR="009415B9" w:rsidRDefault="009415B9" w:rsidP="009415B9">
      <w:pPr>
        <w:rPr>
          <w:lang w:val="en-US"/>
        </w:rPr>
      </w:pPr>
      <w:r>
        <w:rPr>
          <w:lang w:val="en-US"/>
        </w:rPr>
        <w:t>"Stop moping!" she would cry: "Look at the harlequins!       </w:t>
      </w:r>
    </w:p>
    <w:p w:rsidR="009415B9" w:rsidRDefault="009415B9" w:rsidP="009415B9">
      <w:pPr>
        <w:rPr>
          <w:lang w:val="en-US"/>
        </w:rPr>
      </w:pPr>
      <w:r>
        <w:rPr>
          <w:lang w:val="en-US"/>
        </w:rPr>
        <w:t xml:space="preserve">"What harlequins? </w:t>
      </w:r>
      <w:proofErr w:type="gramStart"/>
      <w:r>
        <w:rPr>
          <w:lang w:val="en-US"/>
        </w:rPr>
        <w:t>Where?"</w:t>
      </w:r>
      <w:proofErr w:type="gramEnd"/>
      <w:r>
        <w:rPr>
          <w:lang w:val="en-US"/>
        </w:rPr>
        <w:t>               </w:t>
      </w:r>
    </w:p>
    <w:p w:rsidR="009415B9" w:rsidRDefault="009415B9" w:rsidP="009415B9">
      <w:pPr>
        <w:rPr>
          <w:lang w:val="en-US"/>
        </w:rPr>
      </w:pPr>
      <w:proofErr w:type="gramStart"/>
      <w:r>
        <w:rPr>
          <w:lang w:val="en-US"/>
        </w:rPr>
        <w:t>"Oh, everywhere.</w:t>
      </w:r>
      <w:proofErr w:type="gramEnd"/>
      <w:r>
        <w:rPr>
          <w:lang w:val="en-US"/>
        </w:rPr>
        <w:t xml:space="preserve"> </w:t>
      </w:r>
      <w:proofErr w:type="gramStart"/>
      <w:r>
        <w:rPr>
          <w:lang w:val="en-US"/>
        </w:rPr>
        <w:t>All around you.</w:t>
      </w:r>
      <w:proofErr w:type="gramEnd"/>
      <w:r>
        <w:rPr>
          <w:lang w:val="en-US"/>
        </w:rPr>
        <w:t xml:space="preserve"> Trees are harlequins, words are harlequins. So are situations and sums. Put two things together--jokes, images--and you get a triple harlequin. Come on! Play! Invent the world! Invent reality!"               </w:t>
      </w:r>
    </w:p>
    <w:p w:rsidR="009415B9" w:rsidRDefault="009415B9" w:rsidP="009415B9">
      <w:pPr>
        <w:rPr>
          <w:lang w:val="en-US"/>
        </w:rPr>
      </w:pPr>
      <w:r>
        <w:rPr>
          <w:lang w:val="en-US"/>
        </w:rPr>
        <w:t>I did. By Jove, I did. I invented my grand-aunt in honor of my first daydreams, and now, down the marble steps of memory's front porch, here she slowly comes, sideways, sideways, the poor lame lady, touching each step edge with the rubber tip of her black cane. (1.2)</w:t>
      </w:r>
    </w:p>
    <w:p w:rsidR="009415B9" w:rsidRDefault="009415B9" w:rsidP="009415B9">
      <w:pPr>
        <w:rPr>
          <w:lang w:val="en-US"/>
        </w:rPr>
      </w:pPr>
    </w:p>
    <w:p w:rsidR="009415B9" w:rsidRDefault="009415B9" w:rsidP="009415B9">
      <w:pPr>
        <w:rPr>
          <w:lang w:val="en-US"/>
        </w:rPr>
      </w:pPr>
      <w:proofErr w:type="spellStart"/>
      <w:r>
        <w:rPr>
          <w:i/>
          <w:iCs/>
          <w:lang w:val="en-US"/>
        </w:rPr>
        <w:t>Vesenniy</w:t>
      </w:r>
      <w:proofErr w:type="spellEnd"/>
      <w:r>
        <w:rPr>
          <w:i/>
          <w:iCs/>
          <w:lang w:val="en-US"/>
        </w:rPr>
        <w:t xml:space="preserve"> bred</w:t>
      </w:r>
      <w:r>
        <w:rPr>
          <w:lang w:val="en-US"/>
        </w:rPr>
        <w:t xml:space="preserve"> (“Vernal Delirium,” 1853) and </w:t>
      </w:r>
      <w:proofErr w:type="spellStart"/>
      <w:r>
        <w:rPr>
          <w:i/>
          <w:iCs/>
          <w:lang w:val="en-US"/>
        </w:rPr>
        <w:t>Arlekin</w:t>
      </w:r>
      <w:proofErr w:type="spellEnd"/>
      <w:r>
        <w:rPr>
          <w:lang w:val="en-US"/>
        </w:rPr>
        <w:t xml:space="preserve"> (“The Harlequin,” 1854) are poems by </w:t>
      </w:r>
      <w:proofErr w:type="spellStart"/>
      <w:r>
        <w:rPr>
          <w:lang w:val="en-US"/>
        </w:rPr>
        <w:t>Apollon</w:t>
      </w:r>
      <w:proofErr w:type="spellEnd"/>
      <w:r>
        <w:rPr>
          <w:lang w:val="en-US"/>
        </w:rPr>
        <w:t xml:space="preserve"> </w:t>
      </w:r>
      <w:proofErr w:type="spellStart"/>
      <w:r>
        <w:rPr>
          <w:lang w:val="en-US"/>
        </w:rPr>
        <w:t>Maykov</w:t>
      </w:r>
      <w:proofErr w:type="spellEnd"/>
      <w:r>
        <w:rPr>
          <w:lang w:val="en-US"/>
        </w:rPr>
        <w:t xml:space="preserve">. In his autobiography </w:t>
      </w:r>
      <w:r>
        <w:rPr>
          <w:i/>
          <w:iCs/>
          <w:lang w:val="en-US"/>
        </w:rPr>
        <w:t>Speak, Memory</w:t>
      </w:r>
      <w:r>
        <w:rPr>
          <w:lang w:val="en-US"/>
        </w:rPr>
        <w:t xml:space="preserve"> (1951) VN pairs </w:t>
      </w:r>
      <w:proofErr w:type="spellStart"/>
      <w:r>
        <w:rPr>
          <w:lang w:val="en-US"/>
        </w:rPr>
        <w:t>Maykov</w:t>
      </w:r>
      <w:proofErr w:type="spellEnd"/>
      <w:r>
        <w:rPr>
          <w:lang w:val="en-US"/>
        </w:rPr>
        <w:t xml:space="preserve"> with Mayakovski:</w:t>
      </w:r>
    </w:p>
    <w:p w:rsidR="009415B9" w:rsidRDefault="009415B9" w:rsidP="009415B9">
      <w:pPr>
        <w:rPr>
          <w:lang w:val="en-US"/>
        </w:rPr>
      </w:pPr>
    </w:p>
    <w:p w:rsidR="009415B9" w:rsidRDefault="009415B9" w:rsidP="009415B9">
      <w:pPr>
        <w:rPr>
          <w:lang w:val="en-US"/>
        </w:rPr>
      </w:pPr>
      <w:r>
        <w:rPr>
          <w:rStyle w:val="a3"/>
          <w:b w:val="0"/>
          <w:bCs w:val="0"/>
          <w:lang w:val="en-US"/>
        </w:rPr>
        <w:t>After 1923, when she moved to Prague, and I lived in Germany</w:t>
      </w:r>
      <w:r>
        <w:rPr>
          <w:rStyle w:val="st1"/>
          <w:b/>
          <w:bCs/>
          <w:lang w:val="en-US"/>
        </w:rPr>
        <w:t xml:space="preserve"> </w:t>
      </w:r>
      <w:r>
        <w:rPr>
          <w:rStyle w:val="st1"/>
          <w:lang w:val="en-US"/>
        </w:rPr>
        <w:t xml:space="preserve">and France, I </w:t>
      </w:r>
      <w:proofErr w:type="gramStart"/>
      <w:r>
        <w:rPr>
          <w:rStyle w:val="st1"/>
          <w:lang w:val="en-US"/>
        </w:rPr>
        <w:t>was unable</w:t>
      </w:r>
      <w:proofErr w:type="gramEnd"/>
      <w:r>
        <w:rPr>
          <w:rStyle w:val="st1"/>
          <w:lang w:val="en-US"/>
        </w:rPr>
        <w:t xml:space="preserve"> to visit her frequently; nor was I with her at her death, which occurred on the eve of World War Two. Whenever I did manage to go to Prague, there was always that initial pang one feels just before time, caught unawares, </w:t>
      </w:r>
      <w:proofErr w:type="gramStart"/>
      <w:r>
        <w:rPr>
          <w:rStyle w:val="st1"/>
          <w:lang w:val="en-US"/>
        </w:rPr>
        <w:t>again</w:t>
      </w:r>
      <w:proofErr w:type="gramEnd"/>
      <w:r>
        <w:rPr>
          <w:rStyle w:val="st1"/>
          <w:lang w:val="en-US"/>
        </w:rPr>
        <w:t xml:space="preserve"> dons its familiar mask.</w:t>
      </w:r>
      <w:r>
        <w:rPr>
          <w:lang w:val="en-US"/>
        </w:rPr>
        <w:t xml:space="preserve"> In the pitiable lodgings she shared with her dearest companion, </w:t>
      </w:r>
      <w:proofErr w:type="spellStart"/>
      <w:r>
        <w:rPr>
          <w:lang w:val="en-US"/>
        </w:rPr>
        <w:t>Evgeniya</w:t>
      </w:r>
      <w:proofErr w:type="spellEnd"/>
      <w:r>
        <w:rPr>
          <w:lang w:val="en-US"/>
        </w:rPr>
        <w:t xml:space="preserve"> </w:t>
      </w:r>
      <w:proofErr w:type="spellStart"/>
      <w:r>
        <w:rPr>
          <w:lang w:val="en-US"/>
        </w:rPr>
        <w:t>Konstantinovna</w:t>
      </w:r>
      <w:proofErr w:type="spellEnd"/>
      <w:r>
        <w:rPr>
          <w:lang w:val="en-US"/>
        </w:rPr>
        <w:t xml:space="preserve"> </w:t>
      </w:r>
      <w:proofErr w:type="spellStart"/>
      <w:r>
        <w:rPr>
          <w:lang w:val="en-US"/>
        </w:rPr>
        <w:t>Hofeld</w:t>
      </w:r>
      <w:proofErr w:type="spellEnd"/>
      <w:r>
        <w:rPr>
          <w:lang w:val="en-US"/>
        </w:rPr>
        <w:t xml:space="preserve"> (1884-1957), who had replaced, in 1914, Miss Greenwood </w:t>
      </w:r>
      <w:r>
        <w:rPr>
          <w:lang/>
        </w:rPr>
        <w:t xml:space="preserve">(who, in her turn, had replaced Miss </w:t>
      </w:r>
      <w:proofErr w:type="spellStart"/>
      <w:r>
        <w:rPr>
          <w:lang/>
        </w:rPr>
        <w:t>Lavington</w:t>
      </w:r>
      <w:proofErr w:type="spellEnd"/>
      <w:r>
        <w:rPr>
          <w:lang/>
        </w:rPr>
        <w:t xml:space="preserve">) as governess of my two sisters (Olga, born January 5, 1903, and Elena, born March 31, 1906), albums, in which, during the last years, she had copied out her favorite poems, from </w:t>
      </w:r>
      <w:proofErr w:type="spellStart"/>
      <w:r>
        <w:rPr>
          <w:lang/>
        </w:rPr>
        <w:t>Maykov</w:t>
      </w:r>
      <w:proofErr w:type="spellEnd"/>
      <w:r>
        <w:rPr>
          <w:lang/>
        </w:rPr>
        <w:t xml:space="preserve"> to Mayakovski, lay around her on odds and ends of decrepit, secondhand furniture.</w:t>
      </w:r>
      <w:r>
        <w:rPr>
          <w:lang w:val="en-US"/>
        </w:rPr>
        <w:t xml:space="preserve"> (Chapter Two, 4)</w:t>
      </w:r>
    </w:p>
    <w:p w:rsidR="009415B9" w:rsidRDefault="009415B9" w:rsidP="009415B9">
      <w:pPr>
        <w:rPr>
          <w:lang w:val="en-US"/>
        </w:rPr>
      </w:pPr>
    </w:p>
    <w:p w:rsidR="009415B9" w:rsidRDefault="009415B9" w:rsidP="009415B9">
      <w:pPr>
        <w:rPr>
          <w:lang w:val="en-US"/>
        </w:rPr>
      </w:pPr>
      <w:r>
        <w:rPr>
          <w:lang w:val="en-US"/>
        </w:rPr>
        <w:t xml:space="preserve">In his poem </w:t>
      </w:r>
      <w:proofErr w:type="spellStart"/>
      <w:r>
        <w:rPr>
          <w:i/>
          <w:iCs/>
          <w:lang w:val="en-US"/>
        </w:rPr>
        <w:t>Eshchyo</w:t>
      </w:r>
      <w:proofErr w:type="spellEnd"/>
      <w:r>
        <w:rPr>
          <w:i/>
          <w:iCs/>
          <w:lang w:val="en-US"/>
        </w:rPr>
        <w:t xml:space="preserve"> </w:t>
      </w:r>
      <w:proofErr w:type="spellStart"/>
      <w:r>
        <w:rPr>
          <w:i/>
          <w:iCs/>
          <w:lang w:val="en-US"/>
        </w:rPr>
        <w:t>Peterburg</w:t>
      </w:r>
      <w:proofErr w:type="spellEnd"/>
      <w:r>
        <w:rPr>
          <w:lang w:val="en-US"/>
        </w:rPr>
        <w:t xml:space="preserve"> (“Even More St. Petersburg,” 1914) Mayakovski compares a cloud to Leo Tolstoy:</w:t>
      </w:r>
    </w:p>
    <w:p w:rsidR="009415B9" w:rsidRDefault="009415B9" w:rsidP="009415B9">
      <w:pPr>
        <w:rPr>
          <w:lang w:val="en-US"/>
        </w:rPr>
      </w:pPr>
    </w:p>
    <w:p w:rsidR="009415B9" w:rsidRDefault="009415B9" w:rsidP="009415B9">
      <w:r>
        <w:t>В ушах обрывки тёплого бала,</w:t>
      </w:r>
    </w:p>
    <w:p w:rsidR="009415B9" w:rsidRDefault="009415B9" w:rsidP="009415B9">
      <w:r>
        <w:t>а с севера - снега седей -</w:t>
      </w:r>
    </w:p>
    <w:p w:rsidR="009415B9" w:rsidRDefault="009415B9" w:rsidP="009415B9">
      <w:r>
        <w:t>туман, с кровожадным лицом каннибала,</w:t>
      </w:r>
    </w:p>
    <w:p w:rsidR="009415B9" w:rsidRDefault="009415B9" w:rsidP="009415B9">
      <w:r>
        <w:t>жевал невкусных людей.</w:t>
      </w:r>
    </w:p>
    <w:p w:rsidR="009415B9" w:rsidRDefault="009415B9" w:rsidP="009415B9"/>
    <w:p w:rsidR="009415B9" w:rsidRDefault="009415B9" w:rsidP="009415B9">
      <w:r>
        <w:t>Часы нависали, как грубая брань,</w:t>
      </w:r>
    </w:p>
    <w:p w:rsidR="009415B9" w:rsidRDefault="009415B9" w:rsidP="009415B9">
      <w:r>
        <w:t>за пятым навис шестой.</w:t>
      </w:r>
    </w:p>
    <w:p w:rsidR="009415B9" w:rsidRDefault="009415B9" w:rsidP="009415B9">
      <w:r>
        <w:t xml:space="preserve">А с неба смотрела какая-то </w:t>
      </w:r>
      <w:proofErr w:type="spellStart"/>
      <w:proofErr w:type="gramStart"/>
      <w:r>
        <w:t>дрянь</w:t>
      </w:r>
      <w:proofErr w:type="spellEnd"/>
      <w:proofErr w:type="gramEnd"/>
    </w:p>
    <w:p w:rsidR="009415B9" w:rsidRDefault="009415B9" w:rsidP="009415B9">
      <w:pPr>
        <w:rPr>
          <w:lang w:val="en-US"/>
        </w:rPr>
      </w:pPr>
      <w:r>
        <w:t>величественно</w:t>
      </w:r>
      <w:r>
        <w:rPr>
          <w:lang w:val="en-US"/>
        </w:rPr>
        <w:t xml:space="preserve">, </w:t>
      </w:r>
      <w:r>
        <w:t>как</w:t>
      </w:r>
      <w:r w:rsidRPr="009415B9">
        <w:rPr>
          <w:lang w:val="en-US"/>
        </w:rPr>
        <w:t xml:space="preserve"> </w:t>
      </w:r>
      <w:r>
        <w:t>Лев</w:t>
      </w:r>
      <w:r w:rsidRPr="009415B9">
        <w:rPr>
          <w:lang w:val="en-US"/>
        </w:rPr>
        <w:t xml:space="preserve"> </w:t>
      </w:r>
      <w:r>
        <w:t>Толстой</w:t>
      </w:r>
      <w:r>
        <w:rPr>
          <w:lang w:val="en-US"/>
        </w:rPr>
        <w:t>.</w:t>
      </w:r>
    </w:p>
    <w:p w:rsidR="009415B9" w:rsidRDefault="009415B9" w:rsidP="009415B9">
      <w:pPr>
        <w:rPr>
          <w:lang w:val="en-US"/>
        </w:rPr>
      </w:pPr>
    </w:p>
    <w:p w:rsidR="009415B9" w:rsidRDefault="009415B9" w:rsidP="009415B9">
      <w:pPr>
        <w:rPr>
          <w:lang w:val="en-US"/>
        </w:rPr>
      </w:pPr>
      <w:r>
        <w:rPr>
          <w:lang w:val="en-US"/>
        </w:rPr>
        <w:t>…The hours hanged over, like coarse abuse,</w:t>
      </w:r>
    </w:p>
    <w:p w:rsidR="009415B9" w:rsidRDefault="009415B9" w:rsidP="009415B9">
      <w:pPr>
        <w:rPr>
          <w:lang w:val="en-US"/>
        </w:rPr>
      </w:pPr>
      <w:proofErr w:type="gramStart"/>
      <w:r>
        <w:rPr>
          <w:lang w:val="en-US"/>
        </w:rPr>
        <w:t>after</w:t>
      </w:r>
      <w:proofErr w:type="gramEnd"/>
      <w:r>
        <w:rPr>
          <w:lang w:val="en-US"/>
        </w:rPr>
        <w:t xml:space="preserve"> the fifth the sixth hour hanged over.</w:t>
      </w:r>
    </w:p>
    <w:p w:rsidR="009415B9" w:rsidRDefault="009415B9" w:rsidP="009415B9">
      <w:pPr>
        <w:rPr>
          <w:lang w:val="en-US"/>
        </w:rPr>
      </w:pPr>
      <w:r>
        <w:rPr>
          <w:lang w:val="en-US"/>
        </w:rPr>
        <w:t>And from the sky some trash looked</w:t>
      </w:r>
    </w:p>
    <w:p w:rsidR="009415B9" w:rsidRDefault="009415B9" w:rsidP="009415B9">
      <w:pPr>
        <w:rPr>
          <w:lang w:val="en-US"/>
        </w:rPr>
      </w:pPr>
      <w:proofErr w:type="gramStart"/>
      <w:r>
        <w:rPr>
          <w:lang w:val="en-US"/>
        </w:rPr>
        <w:t>majestically</w:t>
      </w:r>
      <w:proofErr w:type="gramEnd"/>
      <w:r>
        <w:rPr>
          <w:lang w:val="en-US"/>
        </w:rPr>
        <w:t>, like Leo Tolstoy.</w:t>
      </w:r>
    </w:p>
    <w:p w:rsidR="009415B9" w:rsidRDefault="009415B9" w:rsidP="009415B9">
      <w:pPr>
        <w:rPr>
          <w:lang w:val="en-US"/>
        </w:rPr>
      </w:pPr>
    </w:p>
    <w:p w:rsidR="009415B9" w:rsidRDefault="009415B9" w:rsidP="009415B9">
      <w:pPr>
        <w:rPr>
          <w:lang w:val="en-US"/>
        </w:rPr>
      </w:pPr>
      <w:r>
        <w:rPr>
          <w:lang w:val="en-US"/>
        </w:rPr>
        <w:t xml:space="preserve">In his poem </w:t>
      </w:r>
      <w:proofErr w:type="spellStart"/>
      <w:r>
        <w:rPr>
          <w:i/>
          <w:iCs/>
          <w:lang w:val="en-US"/>
        </w:rPr>
        <w:t>Oblako</w:t>
      </w:r>
      <w:proofErr w:type="spellEnd"/>
      <w:r>
        <w:rPr>
          <w:i/>
          <w:iCs/>
          <w:lang w:val="en-US"/>
        </w:rPr>
        <w:t xml:space="preserve"> v </w:t>
      </w:r>
      <w:proofErr w:type="spellStart"/>
      <w:r>
        <w:rPr>
          <w:i/>
          <w:iCs/>
          <w:lang w:val="en-US"/>
        </w:rPr>
        <w:t>shtanakh</w:t>
      </w:r>
      <w:proofErr w:type="spellEnd"/>
      <w:r>
        <w:rPr>
          <w:lang w:val="en-US"/>
        </w:rPr>
        <w:t xml:space="preserve"> (“A Cloud in Trousers,” 1915) Mayakovski asks the reader:</w:t>
      </w:r>
    </w:p>
    <w:p w:rsidR="009415B9" w:rsidRDefault="009415B9" w:rsidP="009415B9">
      <w:pPr>
        <w:rPr>
          <w:lang w:val="en-US"/>
        </w:rPr>
      </w:pPr>
    </w:p>
    <w:p w:rsidR="009415B9" w:rsidRDefault="009415B9" w:rsidP="009415B9">
      <w:pPr>
        <w:rPr>
          <w:i/>
          <w:iCs/>
          <w:lang w:val="en-US"/>
        </w:rPr>
      </w:pPr>
      <w:proofErr w:type="spellStart"/>
      <w:r>
        <w:rPr>
          <w:i/>
          <w:iCs/>
          <w:lang w:val="en-US"/>
        </w:rPr>
        <w:t>Vy</w:t>
      </w:r>
      <w:proofErr w:type="spellEnd"/>
      <w:r>
        <w:rPr>
          <w:i/>
          <w:iCs/>
          <w:lang w:val="en-US"/>
        </w:rPr>
        <w:t xml:space="preserve"> </w:t>
      </w:r>
      <w:proofErr w:type="spellStart"/>
      <w:r>
        <w:rPr>
          <w:i/>
          <w:iCs/>
          <w:lang w:val="en-US"/>
        </w:rPr>
        <w:t>dumaete</w:t>
      </w:r>
      <w:proofErr w:type="spellEnd"/>
      <w:r>
        <w:rPr>
          <w:i/>
          <w:iCs/>
          <w:lang w:val="en-US"/>
        </w:rPr>
        <w:t xml:space="preserve">, </w:t>
      </w:r>
      <w:proofErr w:type="spellStart"/>
      <w:proofErr w:type="gramStart"/>
      <w:r>
        <w:rPr>
          <w:i/>
          <w:iCs/>
          <w:lang w:val="en-US"/>
        </w:rPr>
        <w:t>eto</w:t>
      </w:r>
      <w:proofErr w:type="spellEnd"/>
      <w:proofErr w:type="gramEnd"/>
      <w:r>
        <w:rPr>
          <w:i/>
          <w:iCs/>
          <w:lang w:val="en-US"/>
        </w:rPr>
        <w:t xml:space="preserve"> </w:t>
      </w:r>
      <w:proofErr w:type="spellStart"/>
      <w:r>
        <w:rPr>
          <w:i/>
          <w:iCs/>
          <w:lang w:val="en-US"/>
        </w:rPr>
        <w:t>bredit</w:t>
      </w:r>
      <w:proofErr w:type="spellEnd"/>
      <w:r>
        <w:rPr>
          <w:i/>
          <w:iCs/>
          <w:lang w:val="en-US"/>
        </w:rPr>
        <w:t xml:space="preserve"> </w:t>
      </w:r>
      <w:proofErr w:type="spellStart"/>
      <w:r>
        <w:rPr>
          <w:i/>
          <w:iCs/>
          <w:lang w:val="en-US"/>
        </w:rPr>
        <w:t>malyariya</w:t>
      </w:r>
      <w:proofErr w:type="spellEnd"/>
      <w:r>
        <w:rPr>
          <w:i/>
          <w:iCs/>
          <w:lang w:val="en-US"/>
        </w:rPr>
        <w:t>?</w:t>
      </w:r>
    </w:p>
    <w:p w:rsidR="009415B9" w:rsidRDefault="009415B9" w:rsidP="009415B9">
      <w:pPr>
        <w:rPr>
          <w:lang w:val="en-US"/>
        </w:rPr>
      </w:pPr>
      <w:r>
        <w:rPr>
          <w:lang w:val="en-US"/>
        </w:rPr>
        <w:t>You think malaria makes me delirious?</w:t>
      </w:r>
    </w:p>
    <w:p w:rsidR="009415B9" w:rsidRDefault="009415B9" w:rsidP="009415B9">
      <w:pPr>
        <w:rPr>
          <w:lang w:val="en-US"/>
        </w:rPr>
      </w:pPr>
    </w:p>
    <w:p w:rsidR="009415B9" w:rsidRDefault="009415B9" w:rsidP="009415B9">
      <w:pPr>
        <w:rPr>
          <w:lang w:val="en-US"/>
        </w:rPr>
      </w:pPr>
      <w:r>
        <w:rPr>
          <w:lang w:val="en-US"/>
        </w:rPr>
        <w:t>In the poem’s Introduction Mayakovski says that he is twenty-two:</w:t>
      </w:r>
    </w:p>
    <w:p w:rsidR="009415B9" w:rsidRDefault="009415B9" w:rsidP="009415B9">
      <w:pPr>
        <w:rPr>
          <w:lang w:val="en-US"/>
        </w:rPr>
      </w:pPr>
    </w:p>
    <w:p w:rsidR="009415B9" w:rsidRDefault="009415B9" w:rsidP="009415B9">
      <w:pPr>
        <w:rPr>
          <w:lang w:val="en-US"/>
        </w:rPr>
      </w:pPr>
      <w:r>
        <w:t>У меня в душе ни одного седого волоса,</w:t>
      </w:r>
      <w:r>
        <w:br/>
        <w:t>и старческой нежности нет в ней!</w:t>
      </w:r>
      <w:r>
        <w:br/>
        <w:t>Мир</w:t>
      </w:r>
      <w:r w:rsidRPr="009415B9">
        <w:rPr>
          <w:lang w:val="en-US"/>
        </w:rPr>
        <w:t xml:space="preserve"> </w:t>
      </w:r>
      <w:proofErr w:type="spellStart"/>
      <w:r>
        <w:t>огромив</w:t>
      </w:r>
      <w:proofErr w:type="spellEnd"/>
      <w:r w:rsidRPr="009415B9">
        <w:rPr>
          <w:lang w:val="en-US"/>
        </w:rPr>
        <w:t xml:space="preserve"> </w:t>
      </w:r>
      <w:r>
        <w:t>мощью</w:t>
      </w:r>
      <w:r w:rsidRPr="009415B9">
        <w:rPr>
          <w:lang w:val="en-US"/>
        </w:rPr>
        <w:t xml:space="preserve"> </w:t>
      </w:r>
      <w:r>
        <w:t>голоса</w:t>
      </w:r>
      <w:r>
        <w:rPr>
          <w:lang w:val="en-US"/>
        </w:rPr>
        <w:t>,</w:t>
      </w:r>
      <w:r>
        <w:rPr>
          <w:lang w:val="en-US"/>
        </w:rPr>
        <w:br/>
      </w:r>
      <w:r>
        <w:t>иду</w:t>
      </w:r>
      <w:r>
        <w:rPr>
          <w:lang w:val="en-US"/>
        </w:rPr>
        <w:t xml:space="preserve"> — </w:t>
      </w:r>
      <w:r>
        <w:t>красивый</w:t>
      </w:r>
      <w:r>
        <w:rPr>
          <w:lang w:val="en-US"/>
        </w:rPr>
        <w:t>,</w:t>
      </w:r>
      <w:r>
        <w:rPr>
          <w:lang w:val="en-US"/>
        </w:rPr>
        <w:br/>
      </w:r>
      <w:r>
        <w:t>двадцатидвухлетний</w:t>
      </w:r>
      <w:r>
        <w:rPr>
          <w:lang w:val="en-US"/>
        </w:rPr>
        <w:t>.</w:t>
      </w:r>
    </w:p>
    <w:p w:rsidR="009415B9" w:rsidRDefault="009415B9" w:rsidP="009415B9">
      <w:pPr>
        <w:rPr>
          <w:lang w:val="en-US"/>
        </w:rPr>
      </w:pPr>
    </w:p>
    <w:p w:rsidR="009415B9" w:rsidRDefault="009415B9" w:rsidP="009415B9">
      <w:pPr>
        <w:rPr>
          <w:lang w:val="en-US"/>
        </w:rPr>
      </w:pPr>
      <w:r>
        <w:rPr>
          <w:lang w:val="en-US"/>
        </w:rPr>
        <w:t>In my soul there is not a single gray hair,</w:t>
      </w:r>
    </w:p>
    <w:p w:rsidR="009415B9" w:rsidRDefault="009415B9" w:rsidP="009415B9">
      <w:pPr>
        <w:rPr>
          <w:lang w:val="en-US"/>
        </w:rPr>
      </w:pPr>
      <w:proofErr w:type="gramStart"/>
      <w:r>
        <w:rPr>
          <w:lang w:val="en-US"/>
        </w:rPr>
        <w:t>and</w:t>
      </w:r>
      <w:proofErr w:type="gramEnd"/>
      <w:r>
        <w:rPr>
          <w:lang w:val="en-US"/>
        </w:rPr>
        <w:t xml:space="preserve"> there is no senile tenderness in it!</w:t>
      </w:r>
    </w:p>
    <w:p w:rsidR="009415B9" w:rsidRDefault="009415B9" w:rsidP="009415B9">
      <w:pPr>
        <w:rPr>
          <w:lang w:val="en-US"/>
        </w:rPr>
      </w:pPr>
      <w:r>
        <w:rPr>
          <w:lang w:val="en-US"/>
        </w:rPr>
        <w:t>Having made the world huge with my voice’s power,</w:t>
      </w:r>
    </w:p>
    <w:p w:rsidR="009415B9" w:rsidRDefault="009415B9" w:rsidP="009415B9">
      <w:pPr>
        <w:rPr>
          <w:lang w:val="en-US"/>
        </w:rPr>
      </w:pPr>
      <w:r>
        <w:rPr>
          <w:lang w:val="en-US"/>
        </w:rPr>
        <w:t>I walk – handsome,</w:t>
      </w:r>
    </w:p>
    <w:p w:rsidR="009415B9" w:rsidRDefault="009415B9" w:rsidP="009415B9">
      <w:pPr>
        <w:rPr>
          <w:lang w:val="en-US"/>
        </w:rPr>
      </w:pPr>
      <w:proofErr w:type="gramStart"/>
      <w:r>
        <w:rPr>
          <w:lang w:val="en-US"/>
        </w:rPr>
        <w:t>Twenty-two-year-old.</w:t>
      </w:r>
      <w:proofErr w:type="gramEnd"/>
    </w:p>
    <w:p w:rsidR="009415B9" w:rsidRDefault="009415B9" w:rsidP="009415B9">
      <w:pPr>
        <w:rPr>
          <w:lang w:val="en-US"/>
        </w:rPr>
      </w:pPr>
    </w:p>
    <w:p w:rsidR="009415B9" w:rsidRDefault="009415B9" w:rsidP="009415B9">
      <w:pPr>
        <w:rPr>
          <w:lang w:val="en-US"/>
        </w:rPr>
      </w:pPr>
      <w:r>
        <w:rPr>
          <w:lang w:val="en-US"/>
        </w:rPr>
        <w:t xml:space="preserve">The action in LATH begins when </w:t>
      </w:r>
      <w:proofErr w:type="spellStart"/>
      <w:r>
        <w:rPr>
          <w:lang w:val="en-US"/>
        </w:rPr>
        <w:t>Vadim</w:t>
      </w:r>
      <w:proofErr w:type="spellEnd"/>
      <w:r>
        <w:rPr>
          <w:lang w:val="en-US"/>
        </w:rPr>
        <w:t xml:space="preserve"> (who seems to share with VN his birthday: April 23, 1899) is twenty-two or twenty-three:</w:t>
      </w:r>
    </w:p>
    <w:p w:rsidR="009415B9" w:rsidRDefault="009415B9" w:rsidP="009415B9">
      <w:pPr>
        <w:rPr>
          <w:lang w:val="en-US"/>
        </w:rPr>
      </w:pPr>
    </w:p>
    <w:p w:rsidR="009415B9" w:rsidRDefault="009415B9" w:rsidP="009415B9">
      <w:pPr>
        <w:rPr>
          <w:lang w:val="en-US"/>
        </w:rPr>
      </w:pPr>
      <w:proofErr w:type="spellStart"/>
      <w:r>
        <w:rPr>
          <w:lang w:val="en-US"/>
        </w:rPr>
        <w:t>Some time</w:t>
      </w:r>
      <w:proofErr w:type="spellEnd"/>
      <w:r>
        <w:rPr>
          <w:lang w:val="en-US"/>
        </w:rPr>
        <w:t xml:space="preserve"> during the Easter Term of my last Cambridge year (1922) I happened to be consulted, "as a Russian," on certain niceties of make-up in an English version of Gogol's </w:t>
      </w:r>
      <w:r>
        <w:rPr>
          <w:i/>
          <w:iCs/>
          <w:lang w:val="en-US"/>
        </w:rPr>
        <w:t>Inspector</w:t>
      </w:r>
      <w:r>
        <w:rPr>
          <w:lang w:val="en-US"/>
        </w:rPr>
        <w:t xml:space="preserve"> which the Glowworm Group, directed by </w:t>
      </w:r>
      <w:proofErr w:type="spellStart"/>
      <w:r>
        <w:rPr>
          <w:lang w:val="en-US"/>
        </w:rPr>
        <w:t>Ivor</w:t>
      </w:r>
      <w:proofErr w:type="spellEnd"/>
      <w:r>
        <w:rPr>
          <w:lang w:val="en-US"/>
        </w:rPr>
        <w:t xml:space="preserve"> Black, a fine amateur actor, intended to stage. He and I had the same tutor at Trinity, and he drove me to distraction with his tedious miming of the old man's mincing ways--a performance he kept up throughout most of our lunch at the Pitt. The brief business part turned out to be even less pleasant. </w:t>
      </w:r>
      <w:proofErr w:type="spellStart"/>
      <w:r>
        <w:rPr>
          <w:lang w:val="en-US"/>
        </w:rPr>
        <w:t>Ivor</w:t>
      </w:r>
      <w:proofErr w:type="spellEnd"/>
      <w:r>
        <w:rPr>
          <w:lang w:val="en-US"/>
        </w:rPr>
        <w:t xml:space="preserve"> Black wanted Gogol's Town Mayor to wear a dressing gown because "wasn't it merely the old rascal's nightmare and didn't </w:t>
      </w:r>
      <w:proofErr w:type="spellStart"/>
      <w:r>
        <w:rPr>
          <w:i/>
          <w:iCs/>
          <w:lang w:val="en-US"/>
        </w:rPr>
        <w:t>Revizor</w:t>
      </w:r>
      <w:proofErr w:type="spellEnd"/>
      <w:r>
        <w:rPr>
          <w:lang w:val="en-US"/>
        </w:rPr>
        <w:t xml:space="preserve">, its Russian title, actually come from the French for ‘dream,' </w:t>
      </w:r>
      <w:proofErr w:type="spellStart"/>
      <w:r>
        <w:rPr>
          <w:i/>
          <w:iCs/>
          <w:lang w:val="en-US"/>
        </w:rPr>
        <w:t>rêve</w:t>
      </w:r>
      <w:proofErr w:type="spellEnd"/>
      <w:r>
        <w:rPr>
          <w:lang w:val="en-US"/>
        </w:rPr>
        <w:t>?" I said I thought it a ghastly idea. (1.1)</w:t>
      </w:r>
    </w:p>
    <w:p w:rsidR="009415B9" w:rsidRDefault="009415B9" w:rsidP="009415B9">
      <w:pPr>
        <w:rPr>
          <w:lang w:val="en-US"/>
        </w:rPr>
      </w:pPr>
    </w:p>
    <w:p w:rsidR="009415B9" w:rsidRDefault="009415B9" w:rsidP="009415B9">
      <w:pPr>
        <w:rPr>
          <w:lang w:val="en-US"/>
        </w:rPr>
      </w:pPr>
      <w:proofErr w:type="spellStart"/>
      <w:r>
        <w:rPr>
          <w:i/>
          <w:iCs/>
          <w:lang w:val="en-US"/>
        </w:rPr>
        <w:t>Oblako</w:t>
      </w:r>
      <w:proofErr w:type="spellEnd"/>
      <w:r>
        <w:rPr>
          <w:lang w:val="en-US"/>
        </w:rPr>
        <w:t xml:space="preserve"> (cloud) differs from </w:t>
      </w:r>
      <w:proofErr w:type="spellStart"/>
      <w:r>
        <w:rPr>
          <w:i/>
          <w:iCs/>
          <w:lang w:val="en-US"/>
        </w:rPr>
        <w:t>yabloko</w:t>
      </w:r>
      <w:proofErr w:type="spellEnd"/>
      <w:r>
        <w:rPr>
          <w:lang w:val="en-US"/>
        </w:rPr>
        <w:t xml:space="preserve"> (apple) only in the first letter. At the beginning of “Vernal Delirium” </w:t>
      </w:r>
      <w:proofErr w:type="spellStart"/>
      <w:r>
        <w:rPr>
          <w:lang w:val="en-US"/>
        </w:rPr>
        <w:t>Maykov</w:t>
      </w:r>
      <w:proofErr w:type="spellEnd"/>
      <w:r>
        <w:rPr>
          <w:lang w:val="en-US"/>
        </w:rPr>
        <w:t xml:space="preserve"> mentions </w:t>
      </w:r>
      <w:r>
        <w:rPr>
          <w:i/>
          <w:iCs/>
          <w:lang w:val="en-US"/>
        </w:rPr>
        <w:t xml:space="preserve">v </w:t>
      </w:r>
      <w:proofErr w:type="spellStart"/>
      <w:r>
        <w:rPr>
          <w:i/>
          <w:iCs/>
          <w:lang w:val="en-US"/>
        </w:rPr>
        <w:t>pochkakh</w:t>
      </w:r>
      <w:proofErr w:type="spellEnd"/>
      <w:r>
        <w:rPr>
          <w:i/>
          <w:iCs/>
          <w:lang w:val="en-US"/>
        </w:rPr>
        <w:t xml:space="preserve"> </w:t>
      </w:r>
      <w:proofErr w:type="spellStart"/>
      <w:r>
        <w:rPr>
          <w:i/>
          <w:iCs/>
          <w:lang w:val="en-US"/>
        </w:rPr>
        <w:t>yabloni</w:t>
      </w:r>
      <w:proofErr w:type="spellEnd"/>
      <w:r>
        <w:rPr>
          <w:lang w:val="en-US"/>
        </w:rPr>
        <w:t xml:space="preserve"> (in buds the apple trees) and </w:t>
      </w:r>
      <w:proofErr w:type="spellStart"/>
      <w:r>
        <w:rPr>
          <w:i/>
          <w:iCs/>
          <w:lang w:val="en-US"/>
        </w:rPr>
        <w:t>Egoriev</w:t>
      </w:r>
      <w:proofErr w:type="spellEnd"/>
      <w:r>
        <w:rPr>
          <w:i/>
          <w:iCs/>
          <w:lang w:val="en-US"/>
        </w:rPr>
        <w:t xml:space="preserve"> den’</w:t>
      </w:r>
      <w:r>
        <w:rPr>
          <w:lang w:val="en-US"/>
        </w:rPr>
        <w:t xml:space="preserve"> (St. George’s Day, April 23):</w:t>
      </w:r>
    </w:p>
    <w:p w:rsidR="009415B9" w:rsidRDefault="009415B9" w:rsidP="009415B9">
      <w:pPr>
        <w:rPr>
          <w:lang w:val="en-US"/>
        </w:rPr>
      </w:pPr>
    </w:p>
    <w:p w:rsidR="009415B9" w:rsidRDefault="009415B9" w:rsidP="009415B9">
      <w:r>
        <w:t>Здорово, милый друг! Я прямо из деревни!</w:t>
      </w:r>
      <w:r>
        <w:br/>
        <w:t>Был три дня на коне, две ночи спал в харчевне,</w:t>
      </w:r>
      <w:r>
        <w:br/>
        <w:t>Устал, измучился, но как я счастлив был,</w:t>
      </w:r>
      <w:r>
        <w:br/>
        <w:t>И как на счёт костей я душу освежил!</w:t>
      </w:r>
      <w:r>
        <w:br/>
        <w:t>Уж в почках яблони; жужжат и вьются пчёлы;</w:t>
      </w:r>
      <w:r>
        <w:br/>
        <w:t>Уж свежей травкою подёрнулась земля...</w:t>
      </w:r>
    </w:p>
    <w:p w:rsidR="009415B9" w:rsidRDefault="009415B9" w:rsidP="009415B9">
      <w:r>
        <w:t xml:space="preserve">Вчера Егорьев </w:t>
      </w:r>
      <w:proofErr w:type="gramStart"/>
      <w:r>
        <w:t>день</w:t>
      </w:r>
      <w:proofErr w:type="gramEnd"/>
      <w:r>
        <w:t xml:space="preserve"> – какой гурьбой весёлой</w:t>
      </w:r>
      <w:r>
        <w:br/>
        <w:t>Деревня выгнала стада свои в поля!</w:t>
      </w:r>
    </w:p>
    <w:p w:rsidR="009415B9" w:rsidRDefault="009415B9" w:rsidP="009415B9"/>
    <w:p w:rsidR="009415B9" w:rsidRDefault="009415B9" w:rsidP="009415B9">
      <w:pPr>
        <w:rPr>
          <w:lang w:val="en-US"/>
        </w:rPr>
      </w:pPr>
      <w:proofErr w:type="gramStart"/>
      <w:r>
        <w:rPr>
          <w:lang w:val="en-US"/>
        </w:rPr>
        <w:t xml:space="preserve">In his poem </w:t>
      </w:r>
      <w:r>
        <w:rPr>
          <w:i/>
          <w:iCs/>
          <w:lang w:val="en-US"/>
        </w:rPr>
        <w:t xml:space="preserve">Ne </w:t>
      </w:r>
      <w:proofErr w:type="spellStart"/>
      <w:r>
        <w:rPr>
          <w:i/>
          <w:iCs/>
          <w:lang w:val="en-US"/>
        </w:rPr>
        <w:t>zhaleyu</w:t>
      </w:r>
      <w:proofErr w:type="spellEnd"/>
      <w:r>
        <w:rPr>
          <w:i/>
          <w:iCs/>
          <w:lang w:val="en-US"/>
        </w:rPr>
        <w:t xml:space="preserve">, ne </w:t>
      </w:r>
      <w:proofErr w:type="spellStart"/>
      <w:r>
        <w:rPr>
          <w:i/>
          <w:iCs/>
          <w:lang w:val="en-US"/>
        </w:rPr>
        <w:t>zovu</w:t>
      </w:r>
      <w:proofErr w:type="spellEnd"/>
      <w:r>
        <w:rPr>
          <w:i/>
          <w:iCs/>
          <w:lang w:val="en-US"/>
        </w:rPr>
        <w:t xml:space="preserve">, ne </w:t>
      </w:r>
      <w:proofErr w:type="spellStart"/>
      <w:r>
        <w:rPr>
          <w:i/>
          <w:iCs/>
          <w:lang w:val="en-US"/>
        </w:rPr>
        <w:t>plachu</w:t>
      </w:r>
      <w:proofErr w:type="spellEnd"/>
      <w:r>
        <w:rPr>
          <w:i/>
          <w:iCs/>
          <w:lang w:val="en-US"/>
        </w:rPr>
        <w:t>…</w:t>
      </w:r>
      <w:proofErr w:type="gramEnd"/>
      <w:r>
        <w:rPr>
          <w:lang w:val="en-US"/>
        </w:rPr>
        <w:t xml:space="preserve"> (“I don’t regret, I don’t call, I don’t weep…” 1921) Esenin (Mayakovski’s main rival) says that everything will pass away, </w:t>
      </w:r>
      <w:proofErr w:type="spellStart"/>
      <w:r>
        <w:rPr>
          <w:i/>
          <w:iCs/>
          <w:lang w:val="en-US"/>
        </w:rPr>
        <w:t>kak</w:t>
      </w:r>
      <w:proofErr w:type="spellEnd"/>
      <w:r>
        <w:rPr>
          <w:i/>
          <w:iCs/>
          <w:lang w:val="en-US"/>
        </w:rPr>
        <w:t xml:space="preserve"> s </w:t>
      </w:r>
      <w:proofErr w:type="spellStart"/>
      <w:r>
        <w:rPr>
          <w:i/>
          <w:iCs/>
          <w:lang w:val="en-US"/>
        </w:rPr>
        <w:t>belykh</w:t>
      </w:r>
      <w:proofErr w:type="spellEnd"/>
      <w:r>
        <w:rPr>
          <w:i/>
          <w:iCs/>
          <w:lang w:val="en-US"/>
        </w:rPr>
        <w:t xml:space="preserve"> </w:t>
      </w:r>
      <w:proofErr w:type="spellStart"/>
      <w:r>
        <w:rPr>
          <w:i/>
          <w:iCs/>
          <w:lang w:val="en-US"/>
        </w:rPr>
        <w:t>yablon</w:t>
      </w:r>
      <w:proofErr w:type="spellEnd"/>
      <w:r>
        <w:rPr>
          <w:i/>
          <w:iCs/>
          <w:lang w:val="en-US"/>
        </w:rPr>
        <w:t xml:space="preserve">’ </w:t>
      </w:r>
      <w:proofErr w:type="spellStart"/>
      <w:r>
        <w:rPr>
          <w:i/>
          <w:iCs/>
          <w:lang w:val="en-US"/>
        </w:rPr>
        <w:t>dym</w:t>
      </w:r>
      <w:proofErr w:type="spellEnd"/>
      <w:r>
        <w:rPr>
          <w:lang w:val="en-US"/>
        </w:rPr>
        <w:t xml:space="preserve"> (like smoke off the white apple-trees) and that he will never be young again. </w:t>
      </w:r>
      <w:proofErr w:type="spellStart"/>
      <w:r>
        <w:rPr>
          <w:lang w:val="en-US"/>
        </w:rPr>
        <w:t>Vadim’s</w:t>
      </w:r>
      <w:proofErr w:type="spellEnd"/>
      <w:r>
        <w:rPr>
          <w:lang w:val="en-US"/>
        </w:rPr>
        <w:t xml:space="preserve"> surname (never mentioned in LATH) seems to be </w:t>
      </w:r>
      <w:proofErr w:type="spellStart"/>
      <w:r>
        <w:rPr>
          <w:lang w:val="en-US"/>
        </w:rPr>
        <w:t>Yablonski</w:t>
      </w:r>
      <w:proofErr w:type="spellEnd"/>
      <w:r>
        <w:rPr>
          <w:lang w:val="en-US"/>
        </w:rPr>
        <w:t xml:space="preserve">. As </w:t>
      </w:r>
      <w:proofErr w:type="spellStart"/>
      <w:r>
        <w:rPr>
          <w:lang w:val="en-US"/>
        </w:rPr>
        <w:t>Vadim</w:t>
      </w:r>
      <w:proofErr w:type="spellEnd"/>
      <w:r>
        <w:rPr>
          <w:lang w:val="en-US"/>
        </w:rPr>
        <w:t xml:space="preserve"> himself points out, his name and patronymic, </w:t>
      </w:r>
      <w:proofErr w:type="spellStart"/>
      <w:r>
        <w:rPr>
          <w:lang w:val="en-US"/>
        </w:rPr>
        <w:t>Vadim</w:t>
      </w:r>
      <w:proofErr w:type="spellEnd"/>
      <w:r>
        <w:rPr>
          <w:lang w:val="en-US"/>
        </w:rPr>
        <w:t xml:space="preserve"> </w:t>
      </w:r>
      <w:proofErr w:type="spellStart"/>
      <w:r>
        <w:rPr>
          <w:lang w:val="en-US"/>
        </w:rPr>
        <w:t>Vadimovich</w:t>
      </w:r>
      <w:proofErr w:type="spellEnd"/>
      <w:r>
        <w:rPr>
          <w:lang w:val="en-US"/>
        </w:rPr>
        <w:t xml:space="preserve">, sounds like Vladimir </w:t>
      </w:r>
      <w:proofErr w:type="spellStart"/>
      <w:r>
        <w:rPr>
          <w:lang w:val="en-US"/>
        </w:rPr>
        <w:t>Vladimirovich</w:t>
      </w:r>
      <w:proofErr w:type="spellEnd"/>
      <w:r>
        <w:rPr>
          <w:lang w:val="en-US"/>
        </w:rPr>
        <w:t xml:space="preserve"> (VN’s name and patronymic) in a rapid and slurry Russian mispronunciation. At the end of his poem </w:t>
      </w:r>
      <w:r>
        <w:rPr>
          <w:i/>
          <w:iCs/>
          <w:lang w:val="en-US"/>
        </w:rPr>
        <w:t xml:space="preserve">O </w:t>
      </w:r>
      <w:proofErr w:type="spellStart"/>
      <w:r>
        <w:rPr>
          <w:i/>
          <w:iCs/>
          <w:lang w:val="en-US"/>
        </w:rPr>
        <w:t>pravitelyakh</w:t>
      </w:r>
      <w:proofErr w:type="spellEnd"/>
      <w:r>
        <w:rPr>
          <w:lang w:val="en-US"/>
        </w:rPr>
        <w:t xml:space="preserve"> (“On Rulers,” 1944) VN mentions his “late namesake:”</w:t>
      </w:r>
    </w:p>
    <w:p w:rsidR="009415B9" w:rsidRDefault="009415B9" w:rsidP="009415B9">
      <w:pPr>
        <w:rPr>
          <w:lang w:val="en-US"/>
        </w:rPr>
      </w:pPr>
    </w:p>
    <w:p w:rsidR="009415B9" w:rsidRDefault="009415B9" w:rsidP="009415B9">
      <w:r>
        <w:t>Покойный мой тёзка,</w:t>
      </w:r>
    </w:p>
    <w:p w:rsidR="009415B9" w:rsidRDefault="009415B9" w:rsidP="009415B9">
      <w:proofErr w:type="gramStart"/>
      <w:r>
        <w:t>писавший</w:t>
      </w:r>
      <w:proofErr w:type="gramEnd"/>
      <w:r>
        <w:t xml:space="preserve"> стихи и в полоску,</w:t>
      </w:r>
    </w:p>
    <w:p w:rsidR="009415B9" w:rsidRDefault="009415B9" w:rsidP="009415B9">
      <w:r>
        <w:t>и в клетку, на самом восходе</w:t>
      </w:r>
    </w:p>
    <w:p w:rsidR="009415B9" w:rsidRDefault="009415B9" w:rsidP="009415B9">
      <w:proofErr w:type="spellStart"/>
      <w:r>
        <w:t>всесоюзно-мещанского</w:t>
      </w:r>
      <w:proofErr w:type="spellEnd"/>
      <w:r>
        <w:t xml:space="preserve"> класса,</w:t>
      </w:r>
    </w:p>
    <w:p w:rsidR="009415B9" w:rsidRDefault="009415B9" w:rsidP="009415B9">
      <w:proofErr w:type="gramStart"/>
      <w:r>
        <w:t>кабы</w:t>
      </w:r>
      <w:proofErr w:type="gramEnd"/>
      <w:r>
        <w:t xml:space="preserve"> дожил до полдня,</w:t>
      </w:r>
    </w:p>
    <w:p w:rsidR="009415B9" w:rsidRDefault="009415B9" w:rsidP="009415B9">
      <w:r>
        <w:t>нынче бы рифмы натягивал</w:t>
      </w:r>
    </w:p>
    <w:p w:rsidR="009415B9" w:rsidRDefault="009415B9" w:rsidP="009415B9">
      <w:r>
        <w:lastRenderedPageBreak/>
        <w:t>на "монументален",</w:t>
      </w:r>
    </w:p>
    <w:p w:rsidR="009415B9" w:rsidRDefault="009415B9" w:rsidP="009415B9">
      <w:r>
        <w:t>на "переперчил"</w:t>
      </w:r>
    </w:p>
    <w:p w:rsidR="009415B9" w:rsidRDefault="009415B9" w:rsidP="009415B9">
      <w:r>
        <w:t>и так далее.</w:t>
      </w:r>
    </w:p>
    <w:p w:rsidR="009415B9" w:rsidRDefault="009415B9" w:rsidP="009415B9"/>
    <w:p w:rsidR="009415B9" w:rsidRDefault="009415B9" w:rsidP="009415B9">
      <w:pPr>
        <w:rPr>
          <w:lang w:val="en-US"/>
        </w:rPr>
      </w:pPr>
      <w:r>
        <w:rPr>
          <w:lang w:val="en-US"/>
        </w:rPr>
        <w:t>If my late namesake,</w:t>
      </w:r>
    </w:p>
    <w:p w:rsidR="009415B9" w:rsidRDefault="009415B9" w:rsidP="009415B9">
      <w:pPr>
        <w:rPr>
          <w:lang w:val="en-US"/>
        </w:rPr>
      </w:pPr>
      <w:proofErr w:type="gramStart"/>
      <w:r>
        <w:rPr>
          <w:lang w:val="en-US"/>
        </w:rPr>
        <w:t>who</w:t>
      </w:r>
      <w:proofErr w:type="gramEnd"/>
      <w:r>
        <w:rPr>
          <w:lang w:val="en-US"/>
        </w:rPr>
        <w:t xml:space="preserve"> used to write verse, in rank</w:t>
      </w:r>
    </w:p>
    <w:p w:rsidR="009415B9" w:rsidRDefault="009415B9" w:rsidP="009415B9">
      <w:pPr>
        <w:rPr>
          <w:lang w:val="en-US"/>
        </w:rPr>
      </w:pPr>
      <w:proofErr w:type="gramStart"/>
      <w:r>
        <w:rPr>
          <w:lang w:val="en-US"/>
        </w:rPr>
        <w:t>and</w:t>
      </w:r>
      <w:proofErr w:type="gramEnd"/>
      <w:r>
        <w:rPr>
          <w:lang w:val="en-US"/>
        </w:rPr>
        <w:t xml:space="preserve"> in file, at the very dawn</w:t>
      </w:r>
    </w:p>
    <w:p w:rsidR="009415B9" w:rsidRDefault="009415B9" w:rsidP="009415B9">
      <w:pPr>
        <w:rPr>
          <w:lang w:val="en-US"/>
        </w:rPr>
      </w:pPr>
      <w:proofErr w:type="gramStart"/>
      <w:r>
        <w:rPr>
          <w:lang w:val="en-US"/>
        </w:rPr>
        <w:t>of</w:t>
      </w:r>
      <w:proofErr w:type="gramEnd"/>
      <w:r>
        <w:rPr>
          <w:lang w:val="en-US"/>
        </w:rPr>
        <w:t xml:space="preserve"> the Soviet Small-Bourgeois order,</w:t>
      </w:r>
    </w:p>
    <w:p w:rsidR="009415B9" w:rsidRDefault="009415B9" w:rsidP="009415B9">
      <w:pPr>
        <w:rPr>
          <w:lang w:val="en-US"/>
        </w:rPr>
      </w:pPr>
      <w:proofErr w:type="gramStart"/>
      <w:r>
        <w:rPr>
          <w:lang w:val="en-US"/>
        </w:rPr>
        <w:t>had</w:t>
      </w:r>
      <w:proofErr w:type="gramEnd"/>
      <w:r>
        <w:rPr>
          <w:lang w:val="en-US"/>
        </w:rPr>
        <w:t xml:space="preserve"> lived till its noon</w:t>
      </w:r>
    </w:p>
    <w:p w:rsidR="009415B9" w:rsidRDefault="009415B9" w:rsidP="009415B9">
      <w:pPr>
        <w:rPr>
          <w:lang w:val="en-US"/>
        </w:rPr>
      </w:pPr>
      <w:proofErr w:type="gramStart"/>
      <w:r>
        <w:rPr>
          <w:lang w:val="en-US"/>
        </w:rPr>
        <w:t>he</w:t>
      </w:r>
      <w:proofErr w:type="gramEnd"/>
      <w:r>
        <w:rPr>
          <w:lang w:val="en-US"/>
        </w:rPr>
        <w:t xml:space="preserve"> would be now finding taut rhymes</w:t>
      </w:r>
    </w:p>
    <w:p w:rsidR="009415B9" w:rsidRDefault="009415B9" w:rsidP="009415B9">
      <w:pPr>
        <w:rPr>
          <w:lang w:val="en-US"/>
        </w:rPr>
      </w:pPr>
      <w:proofErr w:type="gramStart"/>
      <w:r>
        <w:rPr>
          <w:lang w:val="en-US"/>
        </w:rPr>
        <w:t>such</w:t>
      </w:r>
      <w:proofErr w:type="gramEnd"/>
      <w:r>
        <w:rPr>
          <w:lang w:val="en-US"/>
        </w:rPr>
        <w:t xml:space="preserve"> as “praline”</w:t>
      </w:r>
    </w:p>
    <w:p w:rsidR="009415B9" w:rsidRDefault="009415B9" w:rsidP="009415B9">
      <w:pPr>
        <w:rPr>
          <w:lang w:val="en-US"/>
        </w:rPr>
      </w:pPr>
      <w:proofErr w:type="gramStart"/>
      <w:r>
        <w:rPr>
          <w:lang w:val="en-US"/>
        </w:rPr>
        <w:t>or</w:t>
      </w:r>
      <w:proofErr w:type="gramEnd"/>
      <w:r>
        <w:rPr>
          <w:lang w:val="en-US"/>
        </w:rPr>
        <w:t xml:space="preserve"> “air chill,”</w:t>
      </w:r>
    </w:p>
    <w:p w:rsidR="009415B9" w:rsidRDefault="009415B9" w:rsidP="009415B9">
      <w:pPr>
        <w:rPr>
          <w:lang w:val="en-US"/>
        </w:rPr>
      </w:pPr>
      <w:proofErr w:type="gramStart"/>
      <w:r>
        <w:rPr>
          <w:lang w:val="en-US"/>
        </w:rPr>
        <w:t>and</w:t>
      </w:r>
      <w:proofErr w:type="gramEnd"/>
      <w:r>
        <w:rPr>
          <w:lang w:val="en-US"/>
        </w:rPr>
        <w:t xml:space="preserve"> others of the same kind.</w:t>
      </w:r>
    </w:p>
    <w:p w:rsidR="009415B9" w:rsidRDefault="009415B9" w:rsidP="009415B9">
      <w:pPr>
        <w:rPr>
          <w:lang w:val="en-US"/>
        </w:rPr>
      </w:pPr>
    </w:p>
    <w:p w:rsidR="009415B9" w:rsidRDefault="009415B9" w:rsidP="009415B9">
      <w:pPr>
        <w:rPr>
          <w:lang w:val="en-US"/>
        </w:rPr>
      </w:pPr>
      <w:r>
        <w:rPr>
          <w:lang w:val="en-US"/>
        </w:rPr>
        <w:t xml:space="preserve">VN’s footnotes: Line 52/my late namesake. An allusion to the Christian name and patronymic of Vladimir </w:t>
      </w:r>
      <w:proofErr w:type="spellStart"/>
      <w:r>
        <w:rPr>
          <w:lang w:val="en-US"/>
        </w:rPr>
        <w:t>Vladimirovich</w:t>
      </w:r>
      <w:proofErr w:type="spellEnd"/>
      <w:r>
        <w:rPr>
          <w:lang w:val="en-US"/>
        </w:rPr>
        <w:t xml:space="preserve"> Mayakovski (1893–1930), minor Soviet poet, endowed with a certain brilliance and bite, but fatally corrupted by the regime he faithfully served. Lines 58–59/“praline” … “air chill.” In the original, </w:t>
      </w:r>
      <w:proofErr w:type="spellStart"/>
      <w:r>
        <w:rPr>
          <w:i/>
          <w:iCs/>
          <w:lang w:val="en-US"/>
        </w:rPr>
        <w:t>monumentalen</w:t>
      </w:r>
      <w:proofErr w:type="spellEnd"/>
      <w:r>
        <w:rPr>
          <w:lang w:val="en-US"/>
        </w:rPr>
        <w:t xml:space="preserve">, meaning “[he is] monumental” rhymes pretty closely with Stalin; and </w:t>
      </w:r>
      <w:proofErr w:type="spellStart"/>
      <w:r>
        <w:rPr>
          <w:i/>
          <w:iCs/>
          <w:lang w:val="en-US"/>
        </w:rPr>
        <w:t>pereperchil</w:t>
      </w:r>
      <w:proofErr w:type="spellEnd"/>
      <w:r>
        <w:rPr>
          <w:lang w:val="en-US"/>
        </w:rPr>
        <w:t>, meaning “[he] put in too much pepper,” offers an ingenuous correspondence with the name of the British politician in a slovenly Russian pronunciation (“chair-chill”).</w:t>
      </w:r>
    </w:p>
    <w:p w:rsidR="009415B9" w:rsidRDefault="009415B9" w:rsidP="009415B9">
      <w:pPr>
        <w:rPr>
          <w:lang w:val="en-US"/>
        </w:rPr>
      </w:pPr>
    </w:p>
    <w:p w:rsidR="009415B9" w:rsidRDefault="009415B9" w:rsidP="009415B9">
      <w:pPr>
        <w:rPr>
          <w:lang w:val="en-US"/>
        </w:rPr>
      </w:pPr>
      <w:r>
        <w:rPr>
          <w:lang w:val="en-US"/>
        </w:rPr>
        <w:t xml:space="preserve">At the beginning of his essay on Mayakovski, </w:t>
      </w:r>
      <w:proofErr w:type="spellStart"/>
      <w:r>
        <w:rPr>
          <w:i/>
          <w:iCs/>
          <w:lang w:val="en-US"/>
        </w:rPr>
        <w:t>Dekol’tirovannaya</w:t>
      </w:r>
      <w:proofErr w:type="spellEnd"/>
      <w:r>
        <w:rPr>
          <w:i/>
          <w:iCs/>
          <w:lang w:val="en-US"/>
        </w:rPr>
        <w:t xml:space="preserve"> </w:t>
      </w:r>
      <w:proofErr w:type="spellStart"/>
      <w:r>
        <w:rPr>
          <w:i/>
          <w:iCs/>
          <w:lang w:val="en-US"/>
        </w:rPr>
        <w:t>loshad</w:t>
      </w:r>
      <w:proofErr w:type="spellEnd"/>
      <w:r>
        <w:rPr>
          <w:i/>
          <w:iCs/>
          <w:lang w:val="en-US"/>
        </w:rPr>
        <w:t>’</w:t>
      </w:r>
      <w:r>
        <w:rPr>
          <w:lang w:val="en-US"/>
        </w:rPr>
        <w:t xml:space="preserve"> (“The Horse in a </w:t>
      </w:r>
      <w:proofErr w:type="spellStart"/>
      <w:r>
        <w:rPr>
          <w:lang w:val="en-US"/>
        </w:rPr>
        <w:t>Décolletté</w:t>
      </w:r>
      <w:proofErr w:type="spellEnd"/>
      <w:r>
        <w:rPr>
          <w:lang w:val="en-US"/>
        </w:rPr>
        <w:t xml:space="preserve"> Dress,” 1927), </w:t>
      </w:r>
      <w:proofErr w:type="spellStart"/>
      <w:r>
        <w:rPr>
          <w:lang w:val="en-US"/>
        </w:rPr>
        <w:t>Hodasevich</w:t>
      </w:r>
      <w:proofErr w:type="spellEnd"/>
      <w:r>
        <w:rPr>
          <w:lang w:val="en-US"/>
        </w:rPr>
        <w:t xml:space="preserve"> mentions a horse that was dressed to imitate an old Englishwoman and that he saw in a circus in the fall of 1912:</w:t>
      </w:r>
    </w:p>
    <w:p w:rsidR="009415B9" w:rsidRDefault="009415B9" w:rsidP="009415B9">
      <w:pPr>
        <w:rPr>
          <w:lang w:val="en-US"/>
        </w:rPr>
      </w:pPr>
    </w:p>
    <w:p w:rsidR="009415B9" w:rsidRDefault="009415B9" w:rsidP="009415B9">
      <w:r>
        <w:t xml:space="preserve">Представьте себе лошадь, изображающую старую англичанку. В дамской шляпке, с цветами и перьями, в розовом платье, с короткими рукавами и с розовым рюшем вокруг гигантского вороного </w:t>
      </w:r>
      <w:proofErr w:type="spellStart"/>
      <w:r>
        <w:t>декольтэ</w:t>
      </w:r>
      <w:proofErr w:type="spellEnd"/>
      <w:r>
        <w:t xml:space="preserve">, она ходит на задних ногах, нелепо вытягивая бесконечную шею и скаля жёлтые зубы. </w:t>
      </w:r>
    </w:p>
    <w:p w:rsidR="009415B9" w:rsidRDefault="009415B9" w:rsidP="009415B9">
      <w:pPr>
        <w:rPr>
          <w:lang w:val="en-US"/>
        </w:rPr>
      </w:pPr>
      <w:r>
        <w:t xml:space="preserve">Такую лошадь я видел в цирке осенью 1912 года. Вероятно, я вскоре забыл бы её, если бы несколько дней спустя, придя в Общество свободной эстетики, не увидел там огромного юношу с лошадиными челюстями, в чёрной рубахе, расстёгнутой чуть ли не до пояса и обнажавшей гигантское лошадиное </w:t>
      </w:r>
      <w:proofErr w:type="spellStart"/>
      <w:r>
        <w:t>декольтэ</w:t>
      </w:r>
      <w:proofErr w:type="spellEnd"/>
      <w:r>
        <w:t>. Каюсь: прозвище "декольтированная лошадь" надолго с того вечера утвердилось за юношей... А юноша этот был Владимир Маяковский. Это было его первое появление в литературной среде, или одно из первых. С тех пор лошадиной поступью прошел он по русской литературе</w:t>
      </w:r>
      <w:proofErr w:type="gramStart"/>
      <w:r>
        <w:t xml:space="preserve"> -- </w:t>
      </w:r>
      <w:proofErr w:type="gramEnd"/>
      <w:r>
        <w:t>и ныне, сдаётся мне, стоит уже при конце своего пути. Пятнадцать</w:t>
      </w:r>
      <w:r w:rsidRPr="009415B9">
        <w:rPr>
          <w:lang w:val="en-US"/>
        </w:rPr>
        <w:t xml:space="preserve"> </w:t>
      </w:r>
      <w:r>
        <w:t>лет</w:t>
      </w:r>
      <w:proofErr w:type="gramStart"/>
      <w:r>
        <w:rPr>
          <w:lang w:val="en-US"/>
        </w:rPr>
        <w:t xml:space="preserve"> -- </w:t>
      </w:r>
      <w:proofErr w:type="gramEnd"/>
      <w:r>
        <w:t>лошадиный</w:t>
      </w:r>
      <w:r w:rsidRPr="009415B9">
        <w:rPr>
          <w:lang w:val="en-US"/>
        </w:rPr>
        <w:t xml:space="preserve"> </w:t>
      </w:r>
      <w:r>
        <w:t>век</w:t>
      </w:r>
      <w:r>
        <w:rPr>
          <w:lang w:val="en-US"/>
        </w:rPr>
        <w:t>.</w:t>
      </w:r>
    </w:p>
    <w:p w:rsidR="009415B9" w:rsidRDefault="009415B9" w:rsidP="009415B9">
      <w:pPr>
        <w:rPr>
          <w:lang w:val="en-US"/>
        </w:rPr>
      </w:pPr>
    </w:p>
    <w:p w:rsidR="009415B9" w:rsidRDefault="009415B9" w:rsidP="009415B9">
      <w:pPr>
        <w:rPr>
          <w:lang w:val="en-US"/>
        </w:rPr>
      </w:pPr>
      <w:r>
        <w:rPr>
          <w:lang w:val="en-US"/>
        </w:rPr>
        <w:t xml:space="preserve">Describing his trip to Leningrad in the late nineteen-sixties, </w:t>
      </w:r>
      <w:proofErr w:type="spellStart"/>
      <w:r>
        <w:rPr>
          <w:lang w:val="en-US"/>
        </w:rPr>
        <w:t>Vadim</w:t>
      </w:r>
      <w:proofErr w:type="spellEnd"/>
      <w:r>
        <w:rPr>
          <w:lang w:val="en-US"/>
        </w:rPr>
        <w:t xml:space="preserve"> mentions an Iranian circus company:</w:t>
      </w:r>
    </w:p>
    <w:p w:rsidR="009415B9" w:rsidRDefault="009415B9" w:rsidP="009415B9">
      <w:pPr>
        <w:rPr>
          <w:lang w:val="en-US"/>
        </w:rPr>
      </w:pPr>
    </w:p>
    <w:p w:rsidR="009415B9" w:rsidRDefault="009415B9" w:rsidP="009415B9">
      <w:pPr>
        <w:rPr>
          <w:lang w:val="en-US"/>
        </w:rPr>
      </w:pPr>
      <w:r>
        <w:rPr>
          <w:lang w:val="en-US"/>
        </w:rPr>
        <w:t xml:space="preserve">In order to draw out my neighbor before he and his riddle vanished, I asked him, in French, if he knew anything about a picturesque group that had boarded our aircraft in Moscow. He replied, with a Parisian </w:t>
      </w:r>
      <w:proofErr w:type="spellStart"/>
      <w:r>
        <w:rPr>
          <w:i/>
          <w:iCs/>
          <w:lang w:val="en-US"/>
        </w:rPr>
        <w:t>grasseyement</w:t>
      </w:r>
      <w:proofErr w:type="spellEnd"/>
      <w:r>
        <w:rPr>
          <w:lang w:val="en-US"/>
        </w:rPr>
        <w:t xml:space="preserve">, that they were, he believed, Iranian circus people touring Europe. The men looked like harlequins in mufti, the women like birds of paradise, the children like golden medallions, and there was one dark-haired pale beauty in black bolero and yellow </w:t>
      </w:r>
      <w:proofErr w:type="spellStart"/>
      <w:r>
        <w:rPr>
          <w:lang w:val="en-US"/>
        </w:rPr>
        <w:t>sharovars</w:t>
      </w:r>
      <w:proofErr w:type="spellEnd"/>
      <w:r>
        <w:rPr>
          <w:lang w:val="en-US"/>
        </w:rPr>
        <w:t xml:space="preserve"> who reminded me of Iris or a prototype of Iris.</w:t>
      </w:r>
    </w:p>
    <w:p w:rsidR="009415B9" w:rsidRDefault="009415B9" w:rsidP="009415B9">
      <w:pPr>
        <w:rPr>
          <w:lang w:val="en-US"/>
        </w:rPr>
      </w:pPr>
      <w:r>
        <w:rPr>
          <w:lang w:val="en-US"/>
        </w:rPr>
        <w:t>"I hope," I said, "we'll see them perform in Leningrad."</w:t>
      </w:r>
    </w:p>
    <w:p w:rsidR="009415B9" w:rsidRDefault="009415B9" w:rsidP="009415B9">
      <w:pPr>
        <w:rPr>
          <w:lang w:val="en-US"/>
        </w:rPr>
      </w:pPr>
      <w:r>
        <w:rPr>
          <w:lang w:val="en-US"/>
        </w:rPr>
        <w:t>"Pouf!" he rejoined. "They can't compete with our Soviet circus."</w:t>
      </w:r>
    </w:p>
    <w:p w:rsidR="009415B9" w:rsidRDefault="009415B9" w:rsidP="009415B9">
      <w:pPr>
        <w:rPr>
          <w:lang w:val="en-US"/>
        </w:rPr>
      </w:pPr>
      <w:r>
        <w:rPr>
          <w:lang w:val="en-US"/>
        </w:rPr>
        <w:t>I noted the automatic "our." (5.2)</w:t>
      </w:r>
    </w:p>
    <w:p w:rsidR="009415B9" w:rsidRDefault="009415B9" w:rsidP="009415B9">
      <w:pPr>
        <w:rPr>
          <w:lang w:val="en-US"/>
        </w:rPr>
      </w:pPr>
    </w:p>
    <w:p w:rsidR="009415B9" w:rsidRDefault="009415B9" w:rsidP="009415B9">
      <w:pPr>
        <w:rPr>
          <w:lang w:val="en-US"/>
        </w:rPr>
      </w:pPr>
      <w:r>
        <w:rPr>
          <w:lang w:val="en-US"/>
        </w:rPr>
        <w:t xml:space="preserve">Esenin is the author of </w:t>
      </w:r>
      <w:proofErr w:type="spellStart"/>
      <w:r>
        <w:rPr>
          <w:i/>
          <w:iCs/>
          <w:lang w:val="en-US"/>
        </w:rPr>
        <w:t>Persidskie</w:t>
      </w:r>
      <w:proofErr w:type="spellEnd"/>
      <w:r>
        <w:rPr>
          <w:i/>
          <w:iCs/>
          <w:lang w:val="en-US"/>
        </w:rPr>
        <w:t xml:space="preserve"> </w:t>
      </w:r>
      <w:proofErr w:type="spellStart"/>
      <w:r>
        <w:rPr>
          <w:i/>
          <w:iCs/>
          <w:lang w:val="en-US"/>
        </w:rPr>
        <w:t>motivy</w:t>
      </w:r>
      <w:proofErr w:type="spellEnd"/>
      <w:r>
        <w:rPr>
          <w:lang w:val="en-US"/>
        </w:rPr>
        <w:t xml:space="preserve"> (“Persian Motifs,” 1925), a cycle of fifteen poems. The first of </w:t>
      </w:r>
      <w:proofErr w:type="spellStart"/>
      <w:r>
        <w:rPr>
          <w:lang w:val="en-US"/>
        </w:rPr>
        <w:t>Vadim’s</w:t>
      </w:r>
      <w:proofErr w:type="spellEnd"/>
      <w:r>
        <w:rPr>
          <w:lang w:val="en-US"/>
        </w:rPr>
        <w:t xml:space="preserve"> three or four successive wives, Iris Black is English. </w:t>
      </w:r>
      <w:proofErr w:type="spellStart"/>
      <w:r>
        <w:rPr>
          <w:lang w:val="en-US"/>
        </w:rPr>
        <w:t>Vadim</w:t>
      </w:r>
      <w:proofErr w:type="spellEnd"/>
      <w:r>
        <w:rPr>
          <w:lang w:val="en-US"/>
        </w:rPr>
        <w:t xml:space="preserve"> visits Leningrad in the hope to find his daughter </w:t>
      </w:r>
      <w:proofErr w:type="spellStart"/>
      <w:r>
        <w:rPr>
          <w:lang w:val="en-US"/>
        </w:rPr>
        <w:t>Bel</w:t>
      </w:r>
      <w:proofErr w:type="spellEnd"/>
      <w:r>
        <w:rPr>
          <w:lang w:val="en-US"/>
        </w:rPr>
        <w:t>. Isabel (</w:t>
      </w:r>
      <w:proofErr w:type="spellStart"/>
      <w:r>
        <w:rPr>
          <w:lang w:val="en-US"/>
        </w:rPr>
        <w:t>Bel’s</w:t>
      </w:r>
      <w:proofErr w:type="spellEnd"/>
      <w:r>
        <w:rPr>
          <w:lang w:val="en-US"/>
        </w:rPr>
        <w:t xml:space="preserve"> full name) and her friend Dora (a lame lady whom </w:t>
      </w:r>
      <w:proofErr w:type="spellStart"/>
      <w:r>
        <w:rPr>
          <w:lang w:val="en-US"/>
        </w:rPr>
        <w:t>Vadim</w:t>
      </w:r>
      <w:proofErr w:type="spellEnd"/>
      <w:r>
        <w:rPr>
          <w:lang w:val="en-US"/>
        </w:rPr>
        <w:t xml:space="preserve"> meets in Leningrad) bring to mind Isadora Duncan (one of Esenin’s wives). According to Dora, as a girl she dreamt of </w:t>
      </w:r>
      <w:r>
        <w:rPr>
          <w:lang w:val="en-US"/>
        </w:rPr>
        <w:lastRenderedPageBreak/>
        <w:t xml:space="preserve">becoming a female clown, Madame Byron or Trek </w:t>
      </w:r>
      <w:proofErr w:type="spellStart"/>
      <w:r>
        <w:rPr>
          <w:lang w:val="en-US"/>
        </w:rPr>
        <w:t>Trek</w:t>
      </w:r>
      <w:proofErr w:type="spellEnd"/>
      <w:r>
        <w:rPr>
          <w:lang w:val="en-US"/>
        </w:rPr>
        <w:t xml:space="preserve">. In his poem </w:t>
      </w:r>
      <w:proofErr w:type="spellStart"/>
      <w:r>
        <w:rPr>
          <w:i/>
          <w:iCs/>
          <w:lang w:val="en-US"/>
        </w:rPr>
        <w:t>Vozvrashchenie</w:t>
      </w:r>
      <w:proofErr w:type="spellEnd"/>
      <w:r>
        <w:rPr>
          <w:i/>
          <w:iCs/>
          <w:lang w:val="en-US"/>
        </w:rPr>
        <w:t xml:space="preserve"> </w:t>
      </w:r>
      <w:proofErr w:type="spellStart"/>
      <w:proofErr w:type="gramStart"/>
      <w:r>
        <w:rPr>
          <w:i/>
          <w:iCs/>
          <w:lang w:val="en-US"/>
        </w:rPr>
        <w:t>na</w:t>
      </w:r>
      <w:proofErr w:type="spellEnd"/>
      <w:proofErr w:type="gramEnd"/>
      <w:r>
        <w:rPr>
          <w:i/>
          <w:iCs/>
          <w:lang w:val="en-US"/>
        </w:rPr>
        <w:t xml:space="preserve"> </w:t>
      </w:r>
      <w:proofErr w:type="spellStart"/>
      <w:r>
        <w:rPr>
          <w:i/>
          <w:iCs/>
          <w:lang w:val="en-US"/>
        </w:rPr>
        <w:t>rodinu</w:t>
      </w:r>
      <w:proofErr w:type="spellEnd"/>
      <w:r>
        <w:rPr>
          <w:lang w:val="en-US"/>
        </w:rPr>
        <w:t xml:space="preserve"> (“Coming Back to my Native Land,” 1924) Esenin mentions a little dog that greeted him </w:t>
      </w:r>
      <w:proofErr w:type="spellStart"/>
      <w:r>
        <w:rPr>
          <w:i/>
          <w:iCs/>
          <w:lang w:val="en-US"/>
        </w:rPr>
        <w:t>po-bayronovski</w:t>
      </w:r>
      <w:proofErr w:type="spellEnd"/>
      <w:r>
        <w:rPr>
          <w:lang w:val="en-US"/>
        </w:rPr>
        <w:t xml:space="preserve"> (à la Byron) with barks at the gate:</w:t>
      </w:r>
    </w:p>
    <w:p w:rsidR="009415B9" w:rsidRDefault="009415B9" w:rsidP="009415B9">
      <w:pPr>
        <w:rPr>
          <w:lang w:val="en-US"/>
        </w:rPr>
      </w:pPr>
    </w:p>
    <w:p w:rsidR="009415B9" w:rsidRDefault="009415B9" w:rsidP="009415B9">
      <w:proofErr w:type="spellStart"/>
      <w:r>
        <w:t>По-байроновски</w:t>
      </w:r>
      <w:proofErr w:type="spellEnd"/>
      <w:r>
        <w:t xml:space="preserve"> наша собачонка</w:t>
      </w:r>
      <w:r>
        <w:br/>
        <w:t>Меня встречала с лаем у ворот.</w:t>
      </w:r>
    </w:p>
    <w:p w:rsidR="009415B9" w:rsidRDefault="009415B9" w:rsidP="009415B9"/>
    <w:p w:rsidR="009415B9" w:rsidRDefault="009415B9" w:rsidP="009415B9">
      <w:pPr>
        <w:rPr>
          <w:lang w:val="en-US"/>
        </w:rPr>
      </w:pPr>
      <w:r>
        <w:rPr>
          <w:lang w:val="en-US"/>
        </w:rPr>
        <w:t xml:space="preserve">In one of her poems </w:t>
      </w:r>
      <w:proofErr w:type="spellStart"/>
      <w:r>
        <w:rPr>
          <w:lang w:val="en-US"/>
        </w:rPr>
        <w:t>Vadim’s</w:t>
      </w:r>
      <w:proofErr w:type="spellEnd"/>
      <w:r>
        <w:rPr>
          <w:lang w:val="en-US"/>
        </w:rPr>
        <w:t xml:space="preserve"> daughter </w:t>
      </w:r>
      <w:proofErr w:type="spellStart"/>
      <w:r>
        <w:rPr>
          <w:lang w:val="en-US"/>
        </w:rPr>
        <w:t>Bel</w:t>
      </w:r>
      <w:proofErr w:type="spellEnd"/>
      <w:r>
        <w:rPr>
          <w:lang w:val="en-US"/>
        </w:rPr>
        <w:t xml:space="preserve"> mentions “</w:t>
      </w:r>
      <w:proofErr w:type="spellStart"/>
      <w:r>
        <w:rPr>
          <w:lang w:val="en-US"/>
        </w:rPr>
        <w:t>Médor</w:t>
      </w:r>
      <w:proofErr w:type="spellEnd"/>
      <w:r>
        <w:rPr>
          <w:lang w:val="en-US"/>
        </w:rPr>
        <w:t xml:space="preserve">, a dead dog:” </w:t>
      </w:r>
    </w:p>
    <w:p w:rsidR="009415B9" w:rsidRDefault="009415B9" w:rsidP="009415B9">
      <w:pPr>
        <w:rPr>
          <w:lang w:val="en-US"/>
        </w:rPr>
      </w:pPr>
    </w:p>
    <w:p w:rsidR="009415B9" w:rsidRDefault="009415B9" w:rsidP="009415B9">
      <w:pPr>
        <w:rPr>
          <w:lang w:val="en-US"/>
        </w:rPr>
      </w:pPr>
      <w:r>
        <w:rPr>
          <w:lang w:val="en-US"/>
        </w:rPr>
        <w:t xml:space="preserve">There is a hollow of dimness again in the sequence, but it must have been soon after that, in the same motor court, or in the next, on the way home, that she slipped into my room at dawn, and sat down on my bed—move your legs—in her </w:t>
      </w:r>
      <w:proofErr w:type="spellStart"/>
      <w:r>
        <w:rPr>
          <w:lang w:val="en-US"/>
        </w:rPr>
        <w:t>pyjama</w:t>
      </w:r>
      <w:proofErr w:type="spellEnd"/>
      <w:r>
        <w:rPr>
          <w:lang w:val="en-US"/>
        </w:rPr>
        <w:t xml:space="preserve"> top to read me another poem:</w:t>
      </w:r>
    </w:p>
    <w:p w:rsidR="009415B9" w:rsidRDefault="009415B9" w:rsidP="009415B9">
      <w:pPr>
        <w:rPr>
          <w:lang w:val="en-US"/>
        </w:rPr>
      </w:pPr>
    </w:p>
    <w:p w:rsidR="009415B9" w:rsidRDefault="009415B9" w:rsidP="009415B9">
      <w:pPr>
        <w:rPr>
          <w:i/>
          <w:iCs/>
          <w:lang w:val="en-US"/>
        </w:rPr>
      </w:pPr>
      <w:r>
        <w:rPr>
          <w:i/>
          <w:iCs/>
          <w:lang w:val="en-US"/>
        </w:rPr>
        <w:t>In the dark basement, I stroked</w:t>
      </w:r>
    </w:p>
    <w:p w:rsidR="009415B9" w:rsidRDefault="009415B9" w:rsidP="009415B9">
      <w:pPr>
        <w:rPr>
          <w:i/>
          <w:iCs/>
          <w:lang w:val="en-US"/>
        </w:rPr>
      </w:pPr>
      <w:proofErr w:type="gramStart"/>
      <w:r>
        <w:rPr>
          <w:i/>
          <w:iCs/>
          <w:lang w:val="en-US"/>
        </w:rPr>
        <w:t>the</w:t>
      </w:r>
      <w:proofErr w:type="gramEnd"/>
      <w:r>
        <w:rPr>
          <w:i/>
          <w:iCs/>
          <w:lang w:val="en-US"/>
        </w:rPr>
        <w:t xml:space="preserve"> silky head of a wolf.</w:t>
      </w:r>
    </w:p>
    <w:p w:rsidR="009415B9" w:rsidRDefault="009415B9" w:rsidP="009415B9">
      <w:pPr>
        <w:rPr>
          <w:i/>
          <w:iCs/>
          <w:lang w:val="en-US"/>
        </w:rPr>
      </w:pPr>
      <w:r>
        <w:rPr>
          <w:i/>
          <w:iCs/>
          <w:lang w:val="en-US"/>
        </w:rPr>
        <w:t>When the light returned</w:t>
      </w:r>
    </w:p>
    <w:p w:rsidR="009415B9" w:rsidRDefault="009415B9" w:rsidP="009415B9">
      <w:pPr>
        <w:rPr>
          <w:i/>
          <w:iCs/>
          <w:lang w:val="en-US"/>
        </w:rPr>
      </w:pPr>
      <w:proofErr w:type="gramStart"/>
      <w:r>
        <w:rPr>
          <w:i/>
          <w:iCs/>
          <w:lang w:val="en-US"/>
        </w:rPr>
        <w:t>and</w:t>
      </w:r>
      <w:proofErr w:type="gramEnd"/>
      <w:r>
        <w:rPr>
          <w:i/>
          <w:iCs/>
          <w:lang w:val="en-US"/>
        </w:rPr>
        <w:t xml:space="preserve"> all cried: "Ah!,"</w:t>
      </w:r>
    </w:p>
    <w:p w:rsidR="009415B9" w:rsidRDefault="009415B9" w:rsidP="009415B9">
      <w:pPr>
        <w:rPr>
          <w:i/>
          <w:iCs/>
          <w:lang w:val="en-US"/>
        </w:rPr>
      </w:pPr>
      <w:proofErr w:type="gramStart"/>
      <w:r>
        <w:rPr>
          <w:i/>
          <w:iCs/>
          <w:lang w:val="en-US"/>
        </w:rPr>
        <w:t>it</w:t>
      </w:r>
      <w:proofErr w:type="gramEnd"/>
      <w:r>
        <w:rPr>
          <w:i/>
          <w:iCs/>
          <w:lang w:val="en-US"/>
        </w:rPr>
        <w:t xml:space="preserve"> turned out to be only</w:t>
      </w:r>
    </w:p>
    <w:p w:rsidR="009415B9" w:rsidRDefault="009415B9" w:rsidP="009415B9">
      <w:pPr>
        <w:rPr>
          <w:i/>
          <w:iCs/>
          <w:lang w:val="en-US"/>
        </w:rPr>
      </w:pPr>
      <w:proofErr w:type="spellStart"/>
      <w:proofErr w:type="gramStart"/>
      <w:r>
        <w:rPr>
          <w:i/>
          <w:iCs/>
          <w:lang w:val="en-US"/>
        </w:rPr>
        <w:t>Médor</w:t>
      </w:r>
      <w:proofErr w:type="spellEnd"/>
      <w:r>
        <w:rPr>
          <w:i/>
          <w:iCs/>
          <w:lang w:val="en-US"/>
        </w:rPr>
        <w:t>, a dead dog.</w:t>
      </w:r>
      <w:proofErr w:type="gramEnd"/>
    </w:p>
    <w:p w:rsidR="009415B9" w:rsidRDefault="009415B9" w:rsidP="009415B9">
      <w:pPr>
        <w:rPr>
          <w:lang w:val="en-US"/>
        </w:rPr>
      </w:pPr>
    </w:p>
    <w:p w:rsidR="009415B9" w:rsidRDefault="009415B9" w:rsidP="009415B9">
      <w:pPr>
        <w:rPr>
          <w:lang w:val="en-US"/>
        </w:rPr>
      </w:pPr>
      <w:r>
        <w:rPr>
          <w:lang w:val="en-US"/>
        </w:rPr>
        <w:t xml:space="preserve">I again praised her talent, and kissed her more warmly, perhaps, than the poem deserved; for, actually, I found it rather obscure, but did not say so, and presently she yawned and fell asleep on my bed, a practice I usually did not tolerate. Today, however, on rereading those strange lines, I see through their starry crystal the tremendous commentary I could write about them, with galaxies of reference marks and footnotes like the reflections of brightly lit bridges spanning black water. But my daughter's soul is hers, and my soul is mine, and may Hamlet </w:t>
      </w:r>
      <w:proofErr w:type="spellStart"/>
      <w:r>
        <w:rPr>
          <w:lang w:val="en-US"/>
        </w:rPr>
        <w:t>Godman</w:t>
      </w:r>
      <w:proofErr w:type="spellEnd"/>
      <w:r>
        <w:rPr>
          <w:lang w:val="en-US"/>
        </w:rPr>
        <w:t xml:space="preserve"> rot in peace. (4.3)</w:t>
      </w:r>
    </w:p>
    <w:p w:rsidR="009415B9" w:rsidRDefault="009415B9" w:rsidP="009415B9">
      <w:pPr>
        <w:rPr>
          <w:lang w:val="en-US"/>
        </w:rPr>
      </w:pPr>
    </w:p>
    <w:p w:rsidR="009415B9" w:rsidRDefault="009415B9" w:rsidP="009415B9">
      <w:pPr>
        <w:rPr>
          <w:lang w:val="en-US"/>
        </w:rPr>
      </w:pPr>
      <w:r>
        <w:rPr>
          <w:lang w:val="en-US"/>
        </w:rPr>
        <w:t xml:space="preserve">Hamlet </w:t>
      </w:r>
      <w:proofErr w:type="spellStart"/>
      <w:r>
        <w:rPr>
          <w:lang w:val="en-US"/>
        </w:rPr>
        <w:t>Godman</w:t>
      </w:r>
      <w:proofErr w:type="spellEnd"/>
      <w:r>
        <w:rPr>
          <w:lang w:val="en-US"/>
        </w:rPr>
        <w:t xml:space="preserve"> is a charlatan critic in </w:t>
      </w:r>
      <w:proofErr w:type="spellStart"/>
      <w:r>
        <w:rPr>
          <w:lang w:val="en-US"/>
        </w:rPr>
        <w:t>Vadim’s</w:t>
      </w:r>
      <w:proofErr w:type="spellEnd"/>
      <w:r>
        <w:rPr>
          <w:lang w:val="en-US"/>
        </w:rPr>
        <w:t xml:space="preserve"> novel </w:t>
      </w:r>
      <w:r>
        <w:rPr>
          <w:i/>
          <w:iCs/>
          <w:lang w:val="en-US"/>
        </w:rPr>
        <w:t>See under Real</w:t>
      </w:r>
      <w:r>
        <w:rPr>
          <w:lang w:val="en-US"/>
        </w:rPr>
        <w:t xml:space="preserve"> (1939) that corresponds to VN’s novel </w:t>
      </w:r>
      <w:r>
        <w:rPr>
          <w:i/>
          <w:iCs/>
          <w:lang w:val="en-US"/>
        </w:rPr>
        <w:t>The Real Life of Sebastian Knight</w:t>
      </w:r>
      <w:r>
        <w:rPr>
          <w:lang w:val="en-US"/>
        </w:rPr>
        <w:t xml:space="preserve"> (1941). The characters of TRLSK include Mr. Goodman, the author of </w:t>
      </w:r>
      <w:r>
        <w:rPr>
          <w:i/>
          <w:iCs/>
          <w:lang w:val="en-US"/>
        </w:rPr>
        <w:t>The Tragedy of Sebastian Knight.</w:t>
      </w:r>
      <w:r>
        <w:rPr>
          <w:lang w:val="en-US"/>
        </w:rPr>
        <w:t xml:space="preserve"> According to </w:t>
      </w:r>
      <w:proofErr w:type="spellStart"/>
      <w:r>
        <w:rPr>
          <w:lang w:val="en-US"/>
        </w:rPr>
        <w:t>Vadim</w:t>
      </w:r>
      <w:proofErr w:type="spellEnd"/>
      <w:r>
        <w:rPr>
          <w:lang w:val="en-US"/>
        </w:rPr>
        <w:t xml:space="preserve">, Baroness </w:t>
      </w:r>
      <w:proofErr w:type="spellStart"/>
      <w:r>
        <w:rPr>
          <w:lang w:val="en-US"/>
        </w:rPr>
        <w:t>Bredow</w:t>
      </w:r>
      <w:proofErr w:type="spellEnd"/>
      <w:r>
        <w:rPr>
          <w:lang w:val="en-US"/>
        </w:rPr>
        <w:t xml:space="preserve"> wanted him to invent reality.</w:t>
      </w:r>
    </w:p>
    <w:p w:rsidR="009415B9" w:rsidRDefault="009415B9" w:rsidP="009415B9">
      <w:pPr>
        <w:rPr>
          <w:lang w:val="en-US"/>
        </w:rPr>
      </w:pPr>
    </w:p>
    <w:p w:rsidR="009415B9" w:rsidRDefault="009415B9" w:rsidP="009415B9">
      <w:pPr>
        <w:rPr>
          <w:lang w:val="en-US"/>
        </w:rPr>
      </w:pPr>
      <w:r>
        <w:rPr>
          <w:lang w:val="en-US"/>
        </w:rPr>
        <w:t xml:space="preserve">The dog in </w:t>
      </w:r>
      <w:proofErr w:type="spellStart"/>
      <w:r>
        <w:rPr>
          <w:lang w:val="en-US"/>
        </w:rPr>
        <w:t>Bel’s</w:t>
      </w:r>
      <w:proofErr w:type="spellEnd"/>
      <w:r>
        <w:rPr>
          <w:lang w:val="en-US"/>
        </w:rPr>
        <w:t xml:space="preserve"> poem brings to mind a tombstone inscription mentioned by </w:t>
      </w:r>
      <w:proofErr w:type="spellStart"/>
      <w:r>
        <w:rPr>
          <w:lang w:val="en-US"/>
        </w:rPr>
        <w:t>Vadim</w:t>
      </w:r>
      <w:proofErr w:type="spellEnd"/>
      <w:r>
        <w:rPr>
          <w:lang w:val="en-US"/>
        </w:rPr>
        <w:t xml:space="preserve"> in his conversation with Iris:</w:t>
      </w:r>
    </w:p>
    <w:p w:rsidR="009415B9" w:rsidRDefault="009415B9" w:rsidP="009415B9">
      <w:pPr>
        <w:rPr>
          <w:lang w:val="en-US"/>
        </w:rPr>
      </w:pPr>
    </w:p>
    <w:p w:rsidR="009415B9" w:rsidRDefault="009415B9" w:rsidP="009415B9">
      <w:pPr>
        <w:rPr>
          <w:lang w:val="en-US"/>
        </w:rPr>
      </w:pPr>
      <w:r>
        <w:rPr>
          <w:lang w:val="en-US"/>
        </w:rPr>
        <w:t>"Splendid. We continue to walk toward the garden gate. Intervals of landscape can be made out between the plane trees on both sides. On your right—please, close your eyes, you will see better—on your right there's a vineyard; on your left, a churchyard—you can distinguish its long, low, very low, wall—"</w:t>
      </w:r>
    </w:p>
    <w:p w:rsidR="009415B9" w:rsidRDefault="009415B9" w:rsidP="009415B9">
      <w:pPr>
        <w:rPr>
          <w:lang w:val="en-US"/>
        </w:rPr>
      </w:pPr>
      <w:r>
        <w:rPr>
          <w:lang w:val="en-US"/>
        </w:rPr>
        <w:t xml:space="preserve">"You make it sound rather creepy. And I want to add something. Among the blackberries, </w:t>
      </w:r>
      <w:proofErr w:type="spellStart"/>
      <w:r>
        <w:rPr>
          <w:lang w:val="en-US"/>
        </w:rPr>
        <w:t>Ivor</w:t>
      </w:r>
      <w:proofErr w:type="spellEnd"/>
      <w:r>
        <w:rPr>
          <w:lang w:val="en-US"/>
        </w:rPr>
        <w:t xml:space="preserve"> and I discovered a crooked old tombstone with the inscription </w:t>
      </w:r>
      <w:proofErr w:type="spellStart"/>
      <w:r>
        <w:rPr>
          <w:i/>
          <w:iCs/>
          <w:lang w:val="en-US"/>
        </w:rPr>
        <w:t>Dors</w:t>
      </w:r>
      <w:proofErr w:type="spellEnd"/>
      <w:r>
        <w:rPr>
          <w:i/>
          <w:iCs/>
          <w:lang w:val="en-US"/>
        </w:rPr>
        <w:t xml:space="preserve">, </w:t>
      </w:r>
      <w:proofErr w:type="spellStart"/>
      <w:r>
        <w:rPr>
          <w:i/>
          <w:iCs/>
          <w:lang w:val="en-US"/>
        </w:rPr>
        <w:t>Médor</w:t>
      </w:r>
      <w:proofErr w:type="spellEnd"/>
      <w:r>
        <w:rPr>
          <w:i/>
          <w:iCs/>
          <w:lang w:val="en-US"/>
        </w:rPr>
        <w:t>!</w:t>
      </w:r>
      <w:r>
        <w:rPr>
          <w:lang w:val="en-US"/>
        </w:rPr>
        <w:t xml:space="preserve"> </w:t>
      </w:r>
      <w:proofErr w:type="gramStart"/>
      <w:r>
        <w:rPr>
          <w:lang w:val="en-US"/>
        </w:rPr>
        <w:t>and</w:t>
      </w:r>
      <w:proofErr w:type="gramEnd"/>
      <w:r>
        <w:rPr>
          <w:lang w:val="en-US"/>
        </w:rPr>
        <w:t xml:space="preserve"> only the date of death, 1889; a found dog, no doubt. It's just before the last tree on the left side." (1.8)</w:t>
      </w:r>
    </w:p>
    <w:p w:rsidR="009415B9" w:rsidRDefault="009415B9" w:rsidP="009415B9">
      <w:pPr>
        <w:rPr>
          <w:lang w:val="en-US"/>
        </w:rPr>
      </w:pPr>
    </w:p>
    <w:p w:rsidR="009415B9" w:rsidRDefault="009415B9" w:rsidP="009415B9">
      <w:pPr>
        <w:rPr>
          <w:lang w:val="en-US"/>
        </w:rPr>
      </w:pPr>
      <w:r>
        <w:rPr>
          <w:lang w:val="en-US"/>
        </w:rPr>
        <w:t xml:space="preserve">In Chapter Five of </w:t>
      </w:r>
      <w:r>
        <w:rPr>
          <w:i/>
          <w:iCs/>
          <w:lang w:val="en-US"/>
        </w:rPr>
        <w:t xml:space="preserve">Eugene </w:t>
      </w:r>
      <w:proofErr w:type="spellStart"/>
      <w:r>
        <w:rPr>
          <w:i/>
          <w:iCs/>
          <w:lang w:val="en-US"/>
        </w:rPr>
        <w:t>Onegin</w:t>
      </w:r>
      <w:proofErr w:type="spellEnd"/>
      <w:r>
        <w:rPr>
          <w:lang w:val="en-US"/>
        </w:rPr>
        <w:t xml:space="preserve"> Pushkin describes Tatiana’s name-day party and mentions an air to children known: “</w:t>
      </w:r>
      <w:proofErr w:type="spellStart"/>
      <w:r>
        <w:rPr>
          <w:lang w:val="en-US"/>
        </w:rPr>
        <w:t>Réveillez-vous</w:t>
      </w:r>
      <w:proofErr w:type="spellEnd"/>
      <w:r>
        <w:rPr>
          <w:lang w:val="en-US"/>
        </w:rPr>
        <w:t xml:space="preserve">, belle </w:t>
      </w:r>
      <w:proofErr w:type="spellStart"/>
      <w:r>
        <w:rPr>
          <w:lang w:val="en-US"/>
        </w:rPr>
        <w:t>endormie</w:t>
      </w:r>
      <w:proofErr w:type="spellEnd"/>
      <w:r>
        <w:rPr>
          <w:lang w:val="en-US"/>
        </w:rPr>
        <w:t xml:space="preserve">” (XXVII: 7-8). In Chapter Two (XXXVII) of EO </w:t>
      </w:r>
      <w:proofErr w:type="spellStart"/>
      <w:r>
        <w:rPr>
          <w:lang w:val="en-US"/>
        </w:rPr>
        <w:t>Lenski</w:t>
      </w:r>
      <w:proofErr w:type="spellEnd"/>
      <w:r>
        <w:rPr>
          <w:lang w:val="en-US"/>
        </w:rPr>
        <w:t xml:space="preserve"> visits the grave of Dmitri </w:t>
      </w:r>
      <w:proofErr w:type="spellStart"/>
      <w:r>
        <w:rPr>
          <w:lang w:val="en-US"/>
        </w:rPr>
        <w:t>Larin</w:t>
      </w:r>
      <w:proofErr w:type="spellEnd"/>
      <w:r>
        <w:rPr>
          <w:lang w:val="en-US"/>
        </w:rPr>
        <w:t xml:space="preserve"> (Tatiana’s and Olga’s father) and mournfully utters: “Poor </w:t>
      </w:r>
      <w:proofErr w:type="spellStart"/>
      <w:r>
        <w:rPr>
          <w:lang w:val="en-US"/>
        </w:rPr>
        <w:t>Yorick</w:t>
      </w:r>
      <w:proofErr w:type="spellEnd"/>
      <w:r>
        <w:rPr>
          <w:lang w:val="en-US"/>
        </w:rPr>
        <w:t>!” (Pushkin’s note: “Hamlet’s exclamation over the skull of the fool, see Shakespeare and Sterne”).</w:t>
      </w:r>
    </w:p>
    <w:p w:rsidR="009415B9" w:rsidRDefault="009415B9" w:rsidP="009415B9">
      <w:pPr>
        <w:rPr>
          <w:lang w:val="en-US"/>
        </w:rPr>
      </w:pPr>
    </w:p>
    <w:p w:rsidR="009415B9" w:rsidRDefault="009415B9" w:rsidP="009415B9">
      <w:pPr>
        <w:rPr>
          <w:lang w:val="en-US"/>
        </w:rPr>
      </w:pPr>
      <w:r>
        <w:rPr>
          <w:lang w:val="en-US"/>
        </w:rPr>
        <w:t xml:space="preserve">Mayakovski is the author </w:t>
      </w:r>
      <w:proofErr w:type="spellStart"/>
      <w:r>
        <w:rPr>
          <w:i/>
          <w:iCs/>
          <w:lang w:val="en-US"/>
        </w:rPr>
        <w:t>Vot</w:t>
      </w:r>
      <w:proofErr w:type="spellEnd"/>
      <w:r>
        <w:rPr>
          <w:i/>
          <w:iCs/>
          <w:lang w:val="en-US"/>
        </w:rPr>
        <w:t xml:space="preserve"> </w:t>
      </w:r>
      <w:proofErr w:type="spellStart"/>
      <w:r>
        <w:rPr>
          <w:i/>
          <w:iCs/>
          <w:lang w:val="en-US"/>
        </w:rPr>
        <w:t>tak</w:t>
      </w:r>
      <w:proofErr w:type="spellEnd"/>
      <w:r>
        <w:rPr>
          <w:i/>
          <w:iCs/>
          <w:lang w:val="en-US"/>
        </w:rPr>
        <w:t xml:space="preserve"> </w:t>
      </w:r>
      <w:proofErr w:type="spellStart"/>
      <w:r>
        <w:rPr>
          <w:i/>
          <w:iCs/>
          <w:lang w:val="en-US"/>
        </w:rPr>
        <w:t>ya</w:t>
      </w:r>
      <w:proofErr w:type="spellEnd"/>
      <w:r>
        <w:rPr>
          <w:i/>
          <w:iCs/>
          <w:lang w:val="en-US"/>
        </w:rPr>
        <w:t xml:space="preserve"> </w:t>
      </w:r>
      <w:proofErr w:type="spellStart"/>
      <w:r>
        <w:rPr>
          <w:i/>
          <w:iCs/>
          <w:lang w:val="en-US"/>
        </w:rPr>
        <w:t>sdelalsya</w:t>
      </w:r>
      <w:proofErr w:type="spellEnd"/>
      <w:r>
        <w:rPr>
          <w:i/>
          <w:iCs/>
          <w:lang w:val="en-US"/>
        </w:rPr>
        <w:t xml:space="preserve"> </w:t>
      </w:r>
      <w:proofErr w:type="spellStart"/>
      <w:r>
        <w:rPr>
          <w:i/>
          <w:iCs/>
          <w:lang w:val="en-US"/>
        </w:rPr>
        <w:t>sobakoy</w:t>
      </w:r>
      <w:proofErr w:type="spellEnd"/>
      <w:r>
        <w:rPr>
          <w:lang w:val="en-US"/>
        </w:rPr>
        <w:t xml:space="preserve"> (“This is How I Became a Dog,” 1915), Esenin is the author </w:t>
      </w:r>
      <w:proofErr w:type="spellStart"/>
      <w:r>
        <w:rPr>
          <w:i/>
          <w:iCs/>
          <w:lang w:val="en-US"/>
        </w:rPr>
        <w:t>Sobake</w:t>
      </w:r>
      <w:proofErr w:type="spellEnd"/>
      <w:r>
        <w:rPr>
          <w:i/>
          <w:iCs/>
          <w:lang w:val="en-US"/>
        </w:rPr>
        <w:t xml:space="preserve"> </w:t>
      </w:r>
      <w:proofErr w:type="spellStart"/>
      <w:r>
        <w:rPr>
          <w:i/>
          <w:iCs/>
          <w:lang w:val="en-US"/>
        </w:rPr>
        <w:t>Kachalova</w:t>
      </w:r>
      <w:proofErr w:type="spellEnd"/>
      <w:r>
        <w:rPr>
          <w:lang w:val="en-US"/>
        </w:rPr>
        <w:t xml:space="preserve"> (“To </w:t>
      </w:r>
      <w:proofErr w:type="spellStart"/>
      <w:r>
        <w:rPr>
          <w:lang w:val="en-US"/>
        </w:rPr>
        <w:t>Kachalov’s</w:t>
      </w:r>
      <w:proofErr w:type="spellEnd"/>
      <w:r>
        <w:rPr>
          <w:lang w:val="en-US"/>
        </w:rPr>
        <w:t xml:space="preserve"> Dog,” 1925). Both Mayakovski in his “Cloud in Trousers” and Esenin in his “Coming Back to my Native Land” mention their sisters. The three of </w:t>
      </w:r>
      <w:proofErr w:type="spellStart"/>
      <w:r>
        <w:rPr>
          <w:lang w:val="en-US"/>
        </w:rPr>
        <w:t>Vadim’s</w:t>
      </w:r>
      <w:proofErr w:type="spellEnd"/>
      <w:r>
        <w:rPr>
          <w:lang w:val="en-US"/>
        </w:rPr>
        <w:t xml:space="preserve"> three or four successive wives (Iris Black, Annette </w:t>
      </w:r>
      <w:proofErr w:type="spellStart"/>
      <w:r>
        <w:rPr>
          <w:lang w:val="en-US"/>
        </w:rPr>
        <w:t>Blagovo</w:t>
      </w:r>
      <w:proofErr w:type="spellEnd"/>
      <w:r>
        <w:rPr>
          <w:lang w:val="en-US"/>
        </w:rPr>
        <w:t xml:space="preserve"> and Louise Adamson) seem to be his half-sisters. </w:t>
      </w:r>
      <w:proofErr w:type="gramStart"/>
      <w:r>
        <w:rPr>
          <w:lang w:val="en-US"/>
        </w:rPr>
        <w:t>Btw.,</w:t>
      </w:r>
      <w:proofErr w:type="gramEnd"/>
      <w:r>
        <w:rPr>
          <w:lang w:val="en-US"/>
        </w:rPr>
        <w:t xml:space="preserve"> one of Esenin’s wives, Sofia Tolstoy, was Leo Tolstoy’s grand-daughter.</w:t>
      </w:r>
    </w:p>
    <w:p w:rsidR="009415B9" w:rsidRDefault="009415B9" w:rsidP="009415B9">
      <w:pPr>
        <w:rPr>
          <w:lang w:val="en-US"/>
        </w:rPr>
      </w:pPr>
    </w:p>
    <w:p w:rsidR="009415B9" w:rsidRDefault="009415B9" w:rsidP="009415B9">
      <w:pPr>
        <w:rPr>
          <w:lang w:val="en-US"/>
        </w:rPr>
      </w:pPr>
      <w:proofErr w:type="spellStart"/>
      <w:proofErr w:type="gramStart"/>
      <w:r>
        <w:rPr>
          <w:lang w:val="en-US"/>
        </w:rPr>
        <w:lastRenderedPageBreak/>
        <w:t>oblako</w:t>
      </w:r>
      <w:proofErr w:type="spellEnd"/>
      <w:proofErr w:type="gramEnd"/>
      <w:r>
        <w:rPr>
          <w:lang w:val="en-US"/>
        </w:rPr>
        <w:t xml:space="preserve"> + Neva/vena/Vena + </w:t>
      </w:r>
      <w:proofErr w:type="spellStart"/>
      <w:r>
        <w:rPr>
          <w:lang w:val="en-US"/>
        </w:rPr>
        <w:t>krin</w:t>
      </w:r>
      <w:proofErr w:type="spellEnd"/>
      <w:r>
        <w:rPr>
          <w:lang w:val="en-US"/>
        </w:rPr>
        <w:t xml:space="preserve"> = Nabokov + </w:t>
      </w:r>
      <w:proofErr w:type="spellStart"/>
      <w:r>
        <w:rPr>
          <w:lang w:val="en-US"/>
        </w:rPr>
        <w:t>arlekin</w:t>
      </w:r>
      <w:proofErr w:type="spellEnd"/>
    </w:p>
    <w:p w:rsidR="009415B9" w:rsidRDefault="009415B9" w:rsidP="009415B9">
      <w:pPr>
        <w:rPr>
          <w:lang w:val="en-US"/>
        </w:rPr>
      </w:pPr>
      <w:proofErr w:type="spellStart"/>
      <w:proofErr w:type="gramStart"/>
      <w:r>
        <w:rPr>
          <w:lang w:val="en-US"/>
        </w:rPr>
        <w:t>oblako</w:t>
      </w:r>
      <w:proofErr w:type="spellEnd"/>
      <w:proofErr w:type="gramEnd"/>
      <w:r>
        <w:rPr>
          <w:lang w:val="en-US"/>
        </w:rPr>
        <w:t xml:space="preserve"> + </w:t>
      </w:r>
      <w:proofErr w:type="spellStart"/>
      <w:r>
        <w:rPr>
          <w:lang w:val="en-US"/>
        </w:rPr>
        <w:t>Yablonski</w:t>
      </w:r>
      <w:proofErr w:type="spellEnd"/>
      <w:r>
        <w:rPr>
          <w:lang w:val="en-US"/>
        </w:rPr>
        <w:t xml:space="preserve"> = </w:t>
      </w:r>
      <w:proofErr w:type="spellStart"/>
      <w:r>
        <w:rPr>
          <w:lang w:val="en-US"/>
        </w:rPr>
        <w:t>yabloko</w:t>
      </w:r>
      <w:proofErr w:type="spellEnd"/>
      <w:r>
        <w:rPr>
          <w:lang w:val="en-US"/>
        </w:rPr>
        <w:t xml:space="preserve"> + </w:t>
      </w:r>
      <w:proofErr w:type="spellStart"/>
      <w:r>
        <w:rPr>
          <w:lang w:val="en-US"/>
        </w:rPr>
        <w:t>Oblonski</w:t>
      </w:r>
      <w:proofErr w:type="spellEnd"/>
    </w:p>
    <w:p w:rsidR="009415B9" w:rsidRDefault="009415B9" w:rsidP="009415B9">
      <w:pPr>
        <w:rPr>
          <w:lang w:val="en-US"/>
        </w:rPr>
      </w:pPr>
    </w:p>
    <w:p w:rsidR="009415B9" w:rsidRDefault="009415B9" w:rsidP="009415B9">
      <w:pPr>
        <w:rPr>
          <w:lang w:val="en-US"/>
        </w:rPr>
      </w:pPr>
      <w:proofErr w:type="gramStart"/>
      <w:r>
        <w:rPr>
          <w:lang w:val="en-US"/>
        </w:rPr>
        <w:t>vena</w:t>
      </w:r>
      <w:proofErr w:type="gramEnd"/>
      <w:r>
        <w:rPr>
          <w:lang w:val="en-US"/>
        </w:rPr>
        <w:t xml:space="preserve"> – vein</w:t>
      </w:r>
    </w:p>
    <w:p w:rsidR="009415B9" w:rsidRDefault="009415B9" w:rsidP="009415B9">
      <w:pPr>
        <w:rPr>
          <w:lang w:val="en-US"/>
        </w:rPr>
      </w:pPr>
      <w:r>
        <w:rPr>
          <w:lang w:val="en-US"/>
        </w:rPr>
        <w:t>Vena – Russian name of Vienna</w:t>
      </w:r>
    </w:p>
    <w:p w:rsidR="009415B9" w:rsidRDefault="009415B9" w:rsidP="009415B9">
      <w:pPr>
        <w:rPr>
          <w:lang w:val="en-US"/>
        </w:rPr>
      </w:pPr>
      <w:proofErr w:type="spellStart"/>
      <w:proofErr w:type="gramStart"/>
      <w:r>
        <w:rPr>
          <w:lang w:val="en-US"/>
        </w:rPr>
        <w:t>krin</w:t>
      </w:r>
      <w:proofErr w:type="spellEnd"/>
      <w:proofErr w:type="gramEnd"/>
      <w:r>
        <w:rPr>
          <w:lang w:val="en-US"/>
        </w:rPr>
        <w:t xml:space="preserve"> – obs., lily; in </w:t>
      </w:r>
      <w:proofErr w:type="spellStart"/>
      <w:r>
        <w:rPr>
          <w:lang w:val="en-US"/>
        </w:rPr>
        <w:t>Shengeli’s</w:t>
      </w:r>
      <w:proofErr w:type="spellEnd"/>
      <w:r>
        <w:rPr>
          <w:lang w:val="en-US"/>
        </w:rPr>
        <w:t xml:space="preserve"> sonnet </w:t>
      </w:r>
      <w:proofErr w:type="spellStart"/>
      <w:r>
        <w:rPr>
          <w:i/>
          <w:iCs/>
          <w:lang w:val="en-US"/>
        </w:rPr>
        <w:t>Pustynnik</w:t>
      </w:r>
      <w:proofErr w:type="spellEnd"/>
      <w:r>
        <w:rPr>
          <w:lang w:val="en-US"/>
        </w:rPr>
        <w:t xml:space="preserve"> (“The Hermit”) </w:t>
      </w:r>
      <w:proofErr w:type="spellStart"/>
      <w:r>
        <w:rPr>
          <w:i/>
          <w:iCs/>
          <w:lang w:val="en-US"/>
        </w:rPr>
        <w:t>nezrimyi</w:t>
      </w:r>
      <w:proofErr w:type="spellEnd"/>
      <w:r>
        <w:rPr>
          <w:i/>
          <w:iCs/>
          <w:lang w:val="en-US"/>
        </w:rPr>
        <w:t xml:space="preserve"> </w:t>
      </w:r>
      <w:proofErr w:type="spellStart"/>
      <w:r>
        <w:rPr>
          <w:i/>
          <w:iCs/>
          <w:lang w:val="en-US"/>
        </w:rPr>
        <w:t>rayskiy</w:t>
      </w:r>
      <w:proofErr w:type="spellEnd"/>
      <w:r>
        <w:rPr>
          <w:i/>
          <w:iCs/>
          <w:lang w:val="en-US"/>
        </w:rPr>
        <w:t xml:space="preserve"> </w:t>
      </w:r>
      <w:proofErr w:type="spellStart"/>
      <w:r>
        <w:rPr>
          <w:i/>
          <w:iCs/>
          <w:lang w:val="en-US"/>
        </w:rPr>
        <w:t>krin</w:t>
      </w:r>
      <w:proofErr w:type="spellEnd"/>
      <w:r>
        <w:rPr>
          <w:lang w:val="en-US"/>
        </w:rPr>
        <w:t xml:space="preserve"> (the invisible paradise lily) </w:t>
      </w:r>
      <w:proofErr w:type="spellStart"/>
      <w:r>
        <w:rPr>
          <w:i/>
          <w:iCs/>
          <w:lang w:val="en-US"/>
        </w:rPr>
        <w:t>ronyaet</w:t>
      </w:r>
      <w:proofErr w:type="spellEnd"/>
      <w:r>
        <w:rPr>
          <w:i/>
          <w:iCs/>
          <w:lang w:val="en-US"/>
        </w:rPr>
        <w:t xml:space="preserve"> </w:t>
      </w:r>
      <w:proofErr w:type="spellStart"/>
      <w:r>
        <w:rPr>
          <w:i/>
          <w:iCs/>
          <w:lang w:val="en-US"/>
        </w:rPr>
        <w:t>yabloki</w:t>
      </w:r>
      <w:proofErr w:type="spellEnd"/>
      <w:r>
        <w:rPr>
          <w:lang w:val="en-US"/>
        </w:rPr>
        <w:t xml:space="preserve"> (sheds apples)!</w:t>
      </w:r>
    </w:p>
    <w:p w:rsidR="009415B9" w:rsidRDefault="009415B9" w:rsidP="009415B9">
      <w:pPr>
        <w:rPr>
          <w:lang w:val="en-US"/>
        </w:rPr>
      </w:pPr>
      <w:proofErr w:type="spellStart"/>
      <w:r>
        <w:rPr>
          <w:lang w:val="en-US"/>
        </w:rPr>
        <w:t>Oblonski</w:t>
      </w:r>
      <w:proofErr w:type="spellEnd"/>
      <w:r>
        <w:rPr>
          <w:lang w:val="en-US"/>
        </w:rPr>
        <w:t xml:space="preserve"> – </w:t>
      </w:r>
      <w:proofErr w:type="spellStart"/>
      <w:r>
        <w:rPr>
          <w:lang w:val="en-US"/>
        </w:rPr>
        <w:t>Stiva</w:t>
      </w:r>
      <w:proofErr w:type="spellEnd"/>
      <w:r>
        <w:rPr>
          <w:lang w:val="en-US"/>
        </w:rPr>
        <w:t xml:space="preserve"> </w:t>
      </w:r>
      <w:proofErr w:type="spellStart"/>
      <w:r>
        <w:rPr>
          <w:lang w:val="en-US"/>
        </w:rPr>
        <w:t>Oblonski</w:t>
      </w:r>
      <w:proofErr w:type="spellEnd"/>
      <w:r>
        <w:rPr>
          <w:lang w:val="en-US"/>
        </w:rPr>
        <w:t xml:space="preserve">, a character in Tolstoy’s </w:t>
      </w:r>
      <w:r>
        <w:rPr>
          <w:i/>
          <w:iCs/>
          <w:lang w:val="en-US"/>
        </w:rPr>
        <w:t xml:space="preserve">Anna </w:t>
      </w:r>
      <w:proofErr w:type="spellStart"/>
      <w:r>
        <w:rPr>
          <w:i/>
          <w:iCs/>
          <w:lang w:val="en-US"/>
        </w:rPr>
        <w:t>Karenin</w:t>
      </w:r>
      <w:proofErr w:type="spellEnd"/>
      <w:r>
        <w:rPr>
          <w:lang w:val="en-US"/>
        </w:rPr>
        <w:t xml:space="preserve"> (1877), Anna </w:t>
      </w:r>
      <w:proofErr w:type="spellStart"/>
      <w:r>
        <w:rPr>
          <w:lang w:val="en-US"/>
        </w:rPr>
        <w:t>Arkadievna’s</w:t>
      </w:r>
      <w:proofErr w:type="spellEnd"/>
      <w:r>
        <w:rPr>
          <w:lang w:val="en-US"/>
        </w:rPr>
        <w:t xml:space="preserve"> brother</w:t>
      </w:r>
    </w:p>
    <w:p w:rsidR="009415B9" w:rsidRDefault="009415B9" w:rsidP="009415B9">
      <w:pPr>
        <w:rPr>
          <w:lang w:val="en-US"/>
        </w:rPr>
      </w:pPr>
    </w:p>
    <w:p w:rsidR="00A15649" w:rsidRDefault="009415B9" w:rsidP="009415B9">
      <w:r>
        <w:rPr>
          <w:lang w:val="en-US"/>
        </w:rPr>
        <w:t>Alexey Sklyarenko</w:t>
      </w:r>
    </w:p>
    <w:sectPr w:rsidR="00A15649" w:rsidSect="00A15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9415B9"/>
    <w:rsid w:val="009415B9"/>
    <w:rsid w:val="00A15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B9"/>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415B9"/>
    <w:rPr>
      <w:b/>
      <w:bCs/>
      <w:i w:val="0"/>
      <w:iCs w:val="0"/>
    </w:rPr>
  </w:style>
  <w:style w:type="character" w:customStyle="1" w:styleId="st1">
    <w:name w:val="st1"/>
    <w:basedOn w:val="a0"/>
    <w:rsid w:val="009415B9"/>
  </w:style>
</w:styles>
</file>

<file path=word/webSettings.xml><?xml version="1.0" encoding="utf-8"?>
<w:webSettings xmlns:r="http://schemas.openxmlformats.org/officeDocument/2006/relationships" xmlns:w="http://schemas.openxmlformats.org/wordprocessingml/2006/main">
  <w:divs>
    <w:div w:id="13643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2018-01-31T08:41:00Z</dcterms:created>
  <dcterms:modified xsi:type="dcterms:W3CDTF">2018-01-31T08:42:00Z</dcterms:modified>
</cp:coreProperties>
</file>